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83270" w:rsidP="00677635" w:rsidRDefault="004165EC" w14:paraId="41CA4CB7" wp14:textId="77777777">
      <w:pPr>
        <w:jc w:val="center"/>
        <w:rPr>
          <w:sz w:val="32"/>
          <w:szCs w:val="32"/>
          <w:u w:val="single"/>
        </w:rPr>
      </w:pPr>
      <w:r w:rsidRPr="004165EC">
        <w:rPr>
          <w:sz w:val="32"/>
          <w:szCs w:val="32"/>
          <w:u w:val="single"/>
        </w:rPr>
        <w:t>Starting Well program</w:t>
      </w:r>
      <w:r w:rsidR="00677635">
        <w:rPr>
          <w:sz w:val="32"/>
          <w:szCs w:val="32"/>
          <w:u w:val="single"/>
        </w:rPr>
        <w:t>me information for professionals</w:t>
      </w:r>
    </w:p>
    <w:p xmlns:wp14="http://schemas.microsoft.com/office/word/2010/wordml" w:rsidRPr="00440DFF" w:rsidR="00C83270" w:rsidP="5465818C" w:rsidRDefault="00677635" w14:paraId="0BF3A0A6" wp14:textId="3AB05E0C">
      <w:pPr>
        <w:spacing w:line="240" w:lineRule="auto"/>
        <w:rPr>
          <w:b w:val="0"/>
          <w:bCs w:val="0"/>
        </w:rPr>
      </w:pPr>
      <w:r w:rsidR="00677635">
        <w:rPr/>
        <w:t xml:space="preserve">The starting well programme </w:t>
      </w:r>
      <w:r w:rsidR="00677635">
        <w:rPr/>
        <w:t xml:space="preserve">aims to </w:t>
      </w:r>
      <w:r w:rsidR="00677635">
        <w:rPr/>
        <w:t xml:space="preserve">improve health outcomes for children from preconception to two and a half years </w:t>
      </w:r>
      <w:r w:rsidR="00677635">
        <w:rPr/>
        <w:t>by offering a range of services for tho</w:t>
      </w:r>
      <w:r w:rsidR="00E85133">
        <w:rPr/>
        <w:t xml:space="preserve">se most at risk of poor outcomes. </w:t>
      </w:r>
      <w:r w:rsidR="00677635">
        <w:rPr>
          <w:b w:val="0"/>
          <w:bCs w:val="0"/>
        </w:rPr>
        <w:t xml:space="preserve">In addition to the programmes listed below, the family </w:t>
      </w:r>
      <w:r w:rsidR="009D1CA9">
        <w:rPr>
          <w:b w:val="0"/>
          <w:bCs w:val="0"/>
        </w:rPr>
        <w:t>can acces</w:t>
      </w:r>
      <w:r w:rsidR="24DC5E73">
        <w:rPr>
          <w:b w:val="0"/>
          <w:bCs w:val="0"/>
        </w:rPr>
        <w:t>s our social prescription service for support with referrals into other services.</w:t>
      </w:r>
      <w:bookmarkStart w:name="_GoBack" w:id="0"/>
      <w:bookmarkEnd w:id="0"/>
    </w:p>
    <w:p xmlns:wp14="http://schemas.microsoft.com/office/word/2010/wordml" w:rsidRPr="004165EC" w:rsidR="004165EC" w:rsidP="00A1757C" w:rsidRDefault="00A1757C" w14:paraId="4F026B40" wp14:textId="77777777">
      <w:pPr>
        <w:rPr>
          <w:b/>
          <w:sz w:val="32"/>
          <w:szCs w:val="32"/>
        </w:rPr>
      </w:pPr>
      <w:r w:rsidRPr="004165EC">
        <w:rPr>
          <w:b/>
          <w:sz w:val="32"/>
          <w:szCs w:val="32"/>
        </w:rPr>
        <w:t>Antenatal</w:t>
      </w:r>
    </w:p>
    <w:p xmlns:wp14="http://schemas.microsoft.com/office/word/2010/wordml" w:rsidRPr="004165EC" w:rsidR="00A1757C" w:rsidP="5465818C" w:rsidRDefault="00A1757C" w14:paraId="72A515E3" wp14:textId="77777777" wp14:noSpellErr="1">
      <w:pPr>
        <w:rPr>
          <w:b w:val="1"/>
          <w:bCs w:val="1"/>
          <w:color w:val="7030A0"/>
          <w:sz w:val="32"/>
          <w:szCs w:val="32"/>
        </w:rPr>
      </w:pPr>
      <w:r w:rsidRPr="5465818C" w:rsidR="00A1757C">
        <w:rPr>
          <w:b w:val="1"/>
          <w:bCs w:val="1"/>
          <w:color w:val="7030A0"/>
          <w:sz w:val="32"/>
          <w:szCs w:val="32"/>
        </w:rPr>
        <w:t>ESOL for pregnancy</w:t>
      </w:r>
    </w:p>
    <w:p xmlns:wp14="http://schemas.microsoft.com/office/word/2010/wordml" w:rsidRPr="006740D1" w:rsidR="00A1757C" w:rsidP="00A1757C" w:rsidRDefault="00C83270" w14:paraId="322761C7" wp14:textId="77777777">
      <w:r>
        <w:t>This programme</w:t>
      </w:r>
      <w:r w:rsidR="006740D1">
        <w:t xml:space="preserve"> support</w:t>
      </w:r>
      <w:r>
        <w:t>s</w:t>
      </w:r>
      <w:r w:rsidRPr="006740D1" w:rsidR="00A1757C">
        <w:t xml:space="preserve"> pregnant women with </w:t>
      </w:r>
      <w:r>
        <w:t xml:space="preserve">developing </w:t>
      </w:r>
      <w:r w:rsidRPr="006740D1" w:rsidR="00A1757C">
        <w:t>their English language skills with</w:t>
      </w:r>
      <w:r w:rsidR="006740D1">
        <w:t xml:space="preserve"> a focus</w:t>
      </w:r>
      <w:r w:rsidR="00016E23">
        <w:t xml:space="preserve"> on pregnancy and birth. These</w:t>
      </w:r>
      <w:r>
        <w:t xml:space="preserve"> sessions aim to</w:t>
      </w:r>
      <w:r w:rsidR="006740D1">
        <w:t xml:space="preserve"> help enable women </w:t>
      </w:r>
      <w:r w:rsidRPr="006740D1" w:rsidR="00A1757C">
        <w:t>to be able to talk to their midwife and health visitor</w:t>
      </w:r>
      <w:r w:rsidR="00677635">
        <w:t xml:space="preserve">, </w:t>
      </w:r>
      <w:r w:rsidRPr="006740D1" w:rsidR="00A1757C">
        <w:t>increase their understanding of the importance of a healthy pregnancy for their baby’s health and development</w:t>
      </w:r>
      <w:r w:rsidR="006740D1">
        <w:t xml:space="preserve"> and build their</w:t>
      </w:r>
      <w:r w:rsidRPr="006740D1" w:rsidR="00A1757C">
        <w:t xml:space="preserve"> confidence in asking and understanding questions about pregnancy, birth and their baby.</w:t>
      </w:r>
    </w:p>
    <w:p xmlns:wp14="http://schemas.microsoft.com/office/word/2010/wordml" w:rsidRPr="00A1757C" w:rsidR="00A1757C" w:rsidP="5465818C" w:rsidRDefault="004165EC" w14:paraId="05E70A04" wp14:textId="5D683045">
      <w:pPr>
        <w:rPr>
          <w:b w:val="1"/>
          <w:bCs w:val="1"/>
        </w:rPr>
      </w:pPr>
      <w:r w:rsidRPr="5465818C" w:rsidR="004165EC">
        <w:rPr>
          <w:b w:val="1"/>
          <w:bCs w:val="1"/>
        </w:rPr>
        <w:t xml:space="preserve">Suitable for: </w:t>
      </w:r>
      <w:r w:rsidR="00A1757C">
        <w:rPr/>
        <w:t xml:space="preserve">Pregnant </w:t>
      </w:r>
      <w:r w:rsidR="63E1201A">
        <w:rPr/>
        <w:t>families</w:t>
      </w:r>
      <w:r w:rsidR="00A1757C">
        <w:rPr/>
        <w:t xml:space="preserve"> with limited English</w:t>
      </w:r>
      <w:r w:rsidRPr="5465818C" w:rsidR="00A1757C">
        <w:rPr>
          <w:b w:val="1"/>
          <w:bCs w:val="1"/>
        </w:rPr>
        <w:t xml:space="preserve"> </w:t>
      </w:r>
    </w:p>
    <w:p xmlns:wp14="http://schemas.microsoft.com/office/word/2010/wordml" w:rsidRPr="004165EC" w:rsidR="00ED01E4" w:rsidP="5465818C" w:rsidRDefault="007404CF" w14:paraId="494F2ACC" wp14:textId="0ABF6AC9">
      <w:pPr>
        <w:rPr>
          <w:b w:val="1"/>
          <w:bCs w:val="1"/>
          <w:color w:val="7030A0"/>
          <w:sz w:val="32"/>
          <w:szCs w:val="32"/>
        </w:rPr>
      </w:pPr>
      <w:r w:rsidRPr="5465818C" w:rsidR="007404CF">
        <w:rPr>
          <w:b w:val="1"/>
          <w:bCs w:val="1"/>
          <w:color w:val="7030A0"/>
          <w:sz w:val="32"/>
          <w:szCs w:val="32"/>
        </w:rPr>
        <w:t>Pregnancy Club</w:t>
      </w:r>
    </w:p>
    <w:p xmlns:wp14="http://schemas.microsoft.com/office/word/2010/wordml" w:rsidR="007404CF" w:rsidRDefault="00C83270" w14:paraId="244A4DD4" wp14:textId="77777777">
      <w:r>
        <w:t>This programme</w:t>
      </w:r>
      <w:r w:rsidR="00C00841">
        <w:t xml:space="preserve"> provide</w:t>
      </w:r>
      <w:r>
        <w:t>s</w:t>
      </w:r>
      <w:r w:rsidRPr="007404CF" w:rsidR="007404CF">
        <w:t xml:space="preserve"> social support and key infor</w:t>
      </w:r>
      <w:r w:rsidR="00677635">
        <w:t>mation for a healthy pregnancy and includes sessions with and without partners. There are</w:t>
      </w:r>
      <w:r w:rsidR="00C00841">
        <w:t xml:space="preserve"> women only </w:t>
      </w:r>
      <w:r w:rsidR="007404CF">
        <w:t xml:space="preserve">sessions </w:t>
      </w:r>
      <w:r w:rsidR="00C00841">
        <w:t>that focus on mother</w:t>
      </w:r>
      <w:r w:rsidR="002046AA">
        <w:t>’</w:t>
      </w:r>
      <w:r w:rsidR="00C00841">
        <w:t>s health (e</w:t>
      </w:r>
      <w:r w:rsidRPr="007404CF" w:rsidR="007404CF">
        <w:t xml:space="preserve">ating </w:t>
      </w:r>
      <w:r w:rsidR="00C00841">
        <w:t>well for pregnancy, p</w:t>
      </w:r>
      <w:r w:rsidRPr="007404CF" w:rsidR="007404CF">
        <w:t xml:space="preserve">hysical </w:t>
      </w:r>
      <w:r w:rsidR="0058753A">
        <w:t>activity and mental well-being)</w:t>
      </w:r>
      <w:r w:rsidRPr="007404CF" w:rsidR="007404CF">
        <w:t xml:space="preserve"> </w:t>
      </w:r>
      <w:r w:rsidR="00677635">
        <w:t xml:space="preserve">and </w:t>
      </w:r>
      <w:r w:rsidR="007404CF">
        <w:t xml:space="preserve">sessions </w:t>
      </w:r>
      <w:r w:rsidR="00C00841">
        <w:t xml:space="preserve">for </w:t>
      </w:r>
      <w:r w:rsidRPr="007404CF" w:rsidR="007404CF">
        <w:t>partners</w:t>
      </w:r>
      <w:r w:rsidR="00C00841">
        <w:t xml:space="preserve"> to join that</w:t>
      </w:r>
      <w:r w:rsidRPr="007404CF" w:rsidR="007404CF">
        <w:t xml:space="preserve"> focus on baby’s health (labour and birth, feeding and</w:t>
      </w:r>
      <w:r w:rsidR="0058753A">
        <w:t xml:space="preserve"> sleep, safety and illness</w:t>
      </w:r>
      <w:r w:rsidRPr="007404CF" w:rsidR="007404CF">
        <w:t>). Mothers will be encouraged to attend all 6 sessions but will be able to join individual sessions as necessary.</w:t>
      </w:r>
    </w:p>
    <w:p xmlns:wp14="http://schemas.microsoft.com/office/word/2010/wordml" w:rsidRPr="00C00841" w:rsidR="00C00841" w:rsidRDefault="00A1757C" w14:paraId="5932C6EE" wp14:textId="51F35064">
      <w:r w:rsidRPr="1A023766" w:rsidR="00A1757C">
        <w:rPr>
          <w:b w:val="1"/>
          <w:bCs w:val="1"/>
        </w:rPr>
        <w:t xml:space="preserve">Suitable for: </w:t>
      </w:r>
      <w:r w:rsidR="00A1757C">
        <w:rPr/>
        <w:t xml:space="preserve">Pregnant </w:t>
      </w:r>
      <w:r w:rsidR="7F26CEC0">
        <w:rPr/>
        <w:t>families</w:t>
      </w:r>
      <w:r w:rsidR="1C1CF9F7">
        <w:rPr/>
        <w:t xml:space="preserve"> </w:t>
      </w:r>
      <w:r w:rsidR="1C1CF9F7">
        <w:rPr/>
        <w:t>living in a postcode identified within the 20% most deprived wards. Referrals will be accepted from health professionals for families outside these areas that they identify may b</w:t>
      </w:r>
      <w:r w:rsidR="2ECC8B01">
        <w:rPr/>
        <w:t>e a risk of poorer outcomes</w:t>
      </w:r>
    </w:p>
    <w:p xmlns:wp14="http://schemas.microsoft.com/office/word/2010/wordml" w:rsidR="00A1757C" w:rsidRDefault="004165EC" w14:paraId="336C27EF" wp14:textId="77777777">
      <w:pPr>
        <w:rPr>
          <w:b/>
          <w:sz w:val="32"/>
          <w:szCs w:val="32"/>
        </w:rPr>
      </w:pPr>
      <w:r w:rsidRPr="004165EC">
        <w:rPr>
          <w:b/>
          <w:sz w:val="32"/>
          <w:szCs w:val="32"/>
        </w:rPr>
        <w:t>Postnatal</w:t>
      </w:r>
    </w:p>
    <w:p xmlns:wp14="http://schemas.microsoft.com/office/word/2010/wordml" w:rsidR="00C00841" w:rsidP="5465818C" w:rsidRDefault="00C00841" w14:paraId="7A49A34A" wp14:textId="3361AAF5">
      <w:pPr>
        <w:rPr>
          <w:b w:val="1"/>
          <w:bCs w:val="1"/>
          <w:color w:val="7030A0"/>
          <w:sz w:val="32"/>
          <w:szCs w:val="32"/>
        </w:rPr>
      </w:pPr>
      <w:r w:rsidRPr="5465818C" w:rsidR="1C1F6EE8">
        <w:rPr>
          <w:b w:val="1"/>
          <w:bCs w:val="1"/>
          <w:color w:val="7030A0"/>
          <w:sz w:val="32"/>
          <w:szCs w:val="32"/>
        </w:rPr>
        <w:t>Early Days</w:t>
      </w:r>
    </w:p>
    <w:p xmlns:wp14="http://schemas.microsoft.com/office/word/2010/wordml" w:rsidRPr="00C00841" w:rsidR="00C00841" w:rsidRDefault="00C83270" w14:paraId="2F2EDCFD" wp14:textId="75A5AEB4">
      <w:r w:rsidR="00C83270">
        <w:rPr/>
        <w:t xml:space="preserve">This programme </w:t>
      </w:r>
      <w:r w:rsidR="00C00841">
        <w:rPr/>
        <w:t>provide</w:t>
      </w:r>
      <w:r w:rsidR="00C83270">
        <w:rPr/>
        <w:t>s</w:t>
      </w:r>
      <w:r w:rsidR="00C00841">
        <w:rPr/>
        <w:t xml:space="preserve"> social and em</w:t>
      </w:r>
      <w:r w:rsidR="00C00841">
        <w:rPr/>
        <w:t>otional support to</w:t>
      </w:r>
      <w:r w:rsidR="00355FE0">
        <w:rPr/>
        <w:t xml:space="preserve"> new </w:t>
      </w:r>
      <w:r w:rsidR="7B71E180">
        <w:rPr/>
        <w:t>parents</w:t>
      </w:r>
      <w:r w:rsidR="00355FE0">
        <w:rPr/>
        <w:t xml:space="preserve"> </w:t>
      </w:r>
      <w:r w:rsidR="2BA8790E">
        <w:rPr/>
        <w:t>including</w:t>
      </w:r>
      <w:r w:rsidR="00355FE0">
        <w:rPr/>
        <w:t xml:space="preserve"> information on</w:t>
      </w:r>
      <w:r w:rsidR="00C00841">
        <w:rPr/>
        <w:t xml:space="preserve"> </w:t>
      </w:r>
      <w:r w:rsidR="00C00841">
        <w:rPr/>
        <w:t>feeding,</w:t>
      </w:r>
      <w:r w:rsidR="009D1CA9">
        <w:rPr/>
        <w:t xml:space="preserve"> attachment,</w:t>
      </w:r>
      <w:r w:rsidR="00C00841">
        <w:rPr/>
        <w:t xml:space="preserve"> sleep</w:t>
      </w:r>
      <w:r w:rsidR="00C00841">
        <w:rPr/>
        <w:t>, parenting</w:t>
      </w:r>
      <w:r w:rsidR="00C00841">
        <w:rPr/>
        <w:t xml:space="preserve"> </w:t>
      </w:r>
      <w:r w:rsidR="00C83270">
        <w:rPr/>
        <w:t xml:space="preserve">practicalities </w:t>
      </w:r>
      <w:r w:rsidR="00C00841">
        <w:rPr/>
        <w:t>and physical well-being.</w:t>
      </w:r>
    </w:p>
    <w:p xmlns:wp14="http://schemas.microsoft.com/office/word/2010/wordml" w:rsidRPr="00C00841" w:rsidR="00C00841" w:rsidP="5465818C" w:rsidRDefault="00C00841" w14:paraId="5BC1D1BA" wp14:textId="5174E638">
      <w:pPr>
        <w:pStyle w:val="Normal"/>
      </w:pPr>
      <w:r w:rsidRPr="1A023766" w:rsidR="00C00841">
        <w:rPr>
          <w:b w:val="1"/>
          <w:bCs w:val="1"/>
        </w:rPr>
        <w:t>Suitable for:</w:t>
      </w:r>
      <w:r w:rsidR="00C00841">
        <w:rPr/>
        <w:t xml:space="preserve"> </w:t>
      </w:r>
      <w:r w:rsidR="297E8FAA">
        <w:rPr/>
        <w:t xml:space="preserve">Parents with a child under 6 months </w:t>
      </w:r>
      <w:r w:rsidR="6DB5E769">
        <w:rPr/>
        <w:t>living in a postcode identified within the 20% most deprived wards. Referrals will be accepted from health professionals for families outside these areas that they identify may be a risk of poorer outcomes</w:t>
      </w:r>
    </w:p>
    <w:p xmlns:wp14="http://schemas.microsoft.com/office/word/2010/wordml" w:rsidRPr="00545940" w:rsidR="00545940" w:rsidP="1A023766" w:rsidRDefault="00545940" w14:paraId="5D88FD6E" wp14:textId="7A9EA3ED">
      <w:pPr>
        <w:rPr>
          <w:b w:val="1"/>
          <w:bCs w:val="1"/>
          <w:color w:val="7030A0"/>
          <w:sz w:val="32"/>
          <w:szCs w:val="32"/>
        </w:rPr>
      </w:pPr>
      <w:r w:rsidRPr="1A023766" w:rsidR="7DFF348A">
        <w:rPr>
          <w:b w:val="1"/>
          <w:bCs w:val="1"/>
          <w:color w:val="7030A0"/>
          <w:sz w:val="32"/>
          <w:szCs w:val="32"/>
        </w:rPr>
        <w:t>Little Explorers</w:t>
      </w:r>
    </w:p>
    <w:p xmlns:wp14="http://schemas.microsoft.com/office/word/2010/wordml" w:rsidRPr="00545940" w:rsidR="00545940" w:rsidP="1A023766" w:rsidRDefault="00545940" w14:paraId="61C8C24A" wp14:textId="4D843806">
      <w:pPr>
        <w:pStyle w:val="Normal"/>
        <w:rPr>
          <w:b w:val="0"/>
          <w:bCs w:val="0"/>
          <w:color w:val="auto"/>
          <w:sz w:val="22"/>
          <w:szCs w:val="22"/>
        </w:rPr>
      </w:pPr>
      <w:r w:rsidRPr="1A023766" w:rsidR="7DFF348A">
        <w:rPr>
          <w:b w:val="0"/>
          <w:bCs w:val="0"/>
          <w:color w:val="auto"/>
          <w:sz w:val="22"/>
          <w:szCs w:val="22"/>
        </w:rPr>
        <w:t xml:space="preserve">This messy play style programme supports children’s </w:t>
      </w:r>
      <w:r w:rsidRPr="1A023766" w:rsidR="7AD305E5">
        <w:rPr>
          <w:b w:val="0"/>
          <w:bCs w:val="0"/>
          <w:color w:val="auto"/>
          <w:sz w:val="22"/>
          <w:szCs w:val="22"/>
        </w:rPr>
        <w:t xml:space="preserve">learning and </w:t>
      </w:r>
      <w:r w:rsidRPr="1A023766" w:rsidR="7DFF348A">
        <w:rPr>
          <w:b w:val="0"/>
          <w:bCs w:val="0"/>
          <w:color w:val="auto"/>
          <w:sz w:val="22"/>
          <w:szCs w:val="22"/>
        </w:rPr>
        <w:t>development</w:t>
      </w:r>
      <w:r w:rsidRPr="1A023766" w:rsidR="4E5F3BB5">
        <w:rPr>
          <w:b w:val="0"/>
          <w:bCs w:val="0"/>
          <w:color w:val="auto"/>
          <w:sz w:val="22"/>
          <w:szCs w:val="22"/>
        </w:rPr>
        <w:t xml:space="preserve"> through child led play whilst </w:t>
      </w:r>
      <w:r w:rsidRPr="1A023766" w:rsidR="7DFF348A">
        <w:rPr>
          <w:b w:val="0"/>
          <w:bCs w:val="0"/>
          <w:color w:val="auto"/>
          <w:sz w:val="22"/>
          <w:szCs w:val="22"/>
        </w:rPr>
        <w:t>promot</w:t>
      </w:r>
      <w:r w:rsidRPr="1A023766" w:rsidR="51E74D04">
        <w:rPr>
          <w:b w:val="0"/>
          <w:bCs w:val="0"/>
          <w:color w:val="auto"/>
          <w:sz w:val="22"/>
          <w:szCs w:val="22"/>
        </w:rPr>
        <w:t>ing</w:t>
      </w:r>
      <w:r w:rsidRPr="1A023766" w:rsidR="7DFF348A">
        <w:rPr>
          <w:b w:val="0"/>
          <w:bCs w:val="0"/>
          <w:color w:val="auto"/>
          <w:sz w:val="22"/>
          <w:szCs w:val="22"/>
        </w:rPr>
        <w:t xml:space="preserve"> key health messages</w:t>
      </w:r>
      <w:r w:rsidRPr="1A023766" w:rsidR="0BFD30E8">
        <w:rPr>
          <w:b w:val="0"/>
          <w:bCs w:val="0"/>
          <w:color w:val="auto"/>
          <w:sz w:val="22"/>
          <w:szCs w:val="22"/>
        </w:rPr>
        <w:t xml:space="preserve"> </w:t>
      </w:r>
      <w:r w:rsidRPr="1A023766" w:rsidR="58EE008F">
        <w:rPr>
          <w:b w:val="0"/>
          <w:bCs w:val="0"/>
          <w:color w:val="auto"/>
          <w:sz w:val="22"/>
          <w:szCs w:val="22"/>
        </w:rPr>
        <w:t>to families</w:t>
      </w:r>
    </w:p>
    <w:p xmlns:wp14="http://schemas.microsoft.com/office/word/2010/wordml" w:rsidRPr="00545940" w:rsidR="00545940" w:rsidP="1A023766" w:rsidRDefault="00545940" w14:paraId="00795F79" wp14:textId="01CABE5D">
      <w:pPr>
        <w:pStyle w:val="Normal"/>
      </w:pPr>
      <w:r w:rsidRPr="1A023766" w:rsidR="58EE008F">
        <w:rPr>
          <w:b w:val="1"/>
          <w:bCs w:val="1"/>
        </w:rPr>
        <w:t>Suitable for:</w:t>
      </w:r>
      <w:r w:rsidR="58EE008F">
        <w:rPr/>
        <w:t xml:space="preserve"> Parents of children aged 1-3 years living in a postcode identified within the 20% most deprived wards. Referrals will be accepted from health professionals for families outside these areas that they identify may be a risk of poorer outcomes</w:t>
      </w:r>
    </w:p>
    <w:p xmlns:wp14="http://schemas.microsoft.com/office/word/2010/wordml" w:rsidRPr="00545940" w:rsidR="00545940" w:rsidP="1A023766" w:rsidRDefault="00545940" w14:paraId="41C8F396" wp14:textId="1AE32D36">
      <w:pPr>
        <w:pStyle w:val="Normal"/>
        <w:rPr>
          <w:sz w:val="24"/>
          <w:szCs w:val="24"/>
        </w:rPr>
      </w:pPr>
      <w:r w:rsidRPr="1A023766" w:rsidR="00545940">
        <w:rPr>
          <w:sz w:val="24"/>
          <w:szCs w:val="24"/>
        </w:rPr>
        <w:t>For more information or to refer a family c</w:t>
      </w:r>
      <w:r w:rsidRPr="1A023766" w:rsidR="00545940">
        <w:rPr>
          <w:sz w:val="24"/>
          <w:szCs w:val="24"/>
        </w:rPr>
        <w:t xml:space="preserve">ontact </w:t>
      </w:r>
      <w:hyperlink r:id="R2557cff801604653">
        <w:r w:rsidRPr="1A023766" w:rsidR="00545940">
          <w:rPr>
            <w:rStyle w:val="Hyperlink"/>
            <w:sz w:val="24"/>
            <w:szCs w:val="24"/>
          </w:rPr>
          <w:t>Flyingstart@</w:t>
        </w:r>
        <w:r w:rsidRPr="1A023766" w:rsidR="05A4D39E">
          <w:rPr>
            <w:rStyle w:val="Hyperlink"/>
            <w:sz w:val="24"/>
            <w:szCs w:val="24"/>
          </w:rPr>
          <w:t>eyalliance</w:t>
        </w:r>
        <w:r w:rsidRPr="1A023766" w:rsidR="00545940">
          <w:rPr>
            <w:rStyle w:val="Hyperlink"/>
            <w:sz w:val="24"/>
            <w:szCs w:val="24"/>
          </w:rPr>
          <w:t>.</w:t>
        </w:r>
        <w:r w:rsidRPr="1A023766" w:rsidR="56A5A772">
          <w:rPr>
            <w:rStyle w:val="Hyperlink"/>
            <w:sz w:val="24"/>
            <w:szCs w:val="24"/>
          </w:rPr>
          <w:t>org</w:t>
        </w:r>
        <w:r w:rsidRPr="1A023766" w:rsidR="00545940">
          <w:rPr>
            <w:rStyle w:val="Hyperlink"/>
            <w:sz w:val="24"/>
            <w:szCs w:val="24"/>
          </w:rPr>
          <w:t>.uk</w:t>
        </w:r>
      </w:hyperlink>
      <w:r w:rsidRPr="1A023766" w:rsidR="00545940">
        <w:rPr>
          <w:sz w:val="24"/>
          <w:szCs w:val="24"/>
        </w:rPr>
        <w:t xml:space="preserve"> or call 0</w:t>
      </w:r>
      <w:r w:rsidRPr="1A023766" w:rsidR="0054594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1582</w:t>
      </w:r>
      <w:r w:rsidRPr="1A023766" w:rsidR="329B5B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n-GB"/>
        </w:rPr>
        <w:t xml:space="preserve"> </w:t>
      </w:r>
      <w:r w:rsidRPr="1A023766" w:rsidR="329B5B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368245</w:t>
      </w:r>
      <w:r w:rsidRPr="1A023766" w:rsidR="0054594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</w:t>
      </w:r>
      <w:r w:rsidRPr="1A023766" w:rsidR="00545940">
        <w:rPr>
          <w:sz w:val="24"/>
          <w:szCs w:val="24"/>
        </w:rPr>
        <w:t xml:space="preserve"> or</w:t>
      </w:r>
      <w:r w:rsidRPr="1A023766" w:rsidR="00545940">
        <w:rPr>
          <w:sz w:val="24"/>
          <w:szCs w:val="24"/>
        </w:rPr>
        <w:t xml:space="preserve"> visit: </w:t>
      </w:r>
      <w:hyperlink r:id="Rd2f364fc76d24230">
        <w:r w:rsidRPr="1A023766" w:rsidR="00545940">
          <w:rPr>
            <w:rStyle w:val="Hyperlink"/>
            <w:sz w:val="24"/>
            <w:szCs w:val="24"/>
          </w:rPr>
          <w:t>www.flyingstartluton.com</w:t>
        </w:r>
      </w:hyperlink>
    </w:p>
    <w:sectPr w:rsidRPr="00545940" w:rsidR="00545940" w:rsidSect="00677635">
      <w:footerReference w:type="default" r:id="rId8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67BD9" w:rsidP="004165EC" w:rsidRDefault="00C67BD9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67BD9" w:rsidP="004165EC" w:rsidRDefault="00C67BD9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4165EC" w:rsidRDefault="0058753A" w14:paraId="4FBFD2B9" wp14:textId="77777777">
    <w:pPr>
      <w:pStyle w:val="Foot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1D170478" wp14:editId="7777777">
          <wp:simplePos x="0" y="0"/>
          <wp:positionH relativeFrom="margin">
            <wp:posOffset>2273300</wp:posOffset>
          </wp:positionH>
          <wp:positionV relativeFrom="paragraph">
            <wp:posOffset>-277495</wp:posOffset>
          </wp:positionV>
          <wp:extent cx="1414145" cy="624840"/>
          <wp:effectExtent l="0" t="0" r="0" b="381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3270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1D24E6E7" wp14:editId="7777777">
          <wp:simplePos x="0" y="0"/>
          <wp:positionH relativeFrom="column">
            <wp:posOffset>5322570</wp:posOffset>
          </wp:positionH>
          <wp:positionV relativeFrom="paragraph">
            <wp:posOffset>-375285</wp:posOffset>
          </wp:positionV>
          <wp:extent cx="800735" cy="72834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841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26D740DB" wp14:editId="7777777">
          <wp:simplePos x="0" y="0"/>
          <wp:positionH relativeFrom="margin">
            <wp:posOffset>-285750</wp:posOffset>
          </wp:positionH>
          <wp:positionV relativeFrom="paragraph">
            <wp:posOffset>-114935</wp:posOffset>
          </wp:positionV>
          <wp:extent cx="1688465" cy="304800"/>
          <wp:effectExtent l="0" t="0" r="698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ying Start Logo 2017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67BD9" w:rsidP="004165EC" w:rsidRDefault="00C67BD9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67BD9" w:rsidP="004165EC" w:rsidRDefault="00C67BD9" w14:paraId="60061E4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F"/>
    <w:rsid w:val="00016E23"/>
    <w:rsid w:val="002046AA"/>
    <w:rsid w:val="00355FE0"/>
    <w:rsid w:val="004165EC"/>
    <w:rsid w:val="00440DFF"/>
    <w:rsid w:val="00545940"/>
    <w:rsid w:val="0058753A"/>
    <w:rsid w:val="00625137"/>
    <w:rsid w:val="006740D1"/>
    <w:rsid w:val="00677635"/>
    <w:rsid w:val="006C7521"/>
    <w:rsid w:val="007404CF"/>
    <w:rsid w:val="009D1CA9"/>
    <w:rsid w:val="00A1757C"/>
    <w:rsid w:val="00C00841"/>
    <w:rsid w:val="00C67BD9"/>
    <w:rsid w:val="00C83270"/>
    <w:rsid w:val="00E85133"/>
    <w:rsid w:val="0529DD50"/>
    <w:rsid w:val="05714CAA"/>
    <w:rsid w:val="05A4D39E"/>
    <w:rsid w:val="08617E12"/>
    <w:rsid w:val="08A8ED6C"/>
    <w:rsid w:val="0BFD30E8"/>
    <w:rsid w:val="1547EEA0"/>
    <w:rsid w:val="19D71AD7"/>
    <w:rsid w:val="1A023766"/>
    <w:rsid w:val="1B72EB38"/>
    <w:rsid w:val="1C1CF9F7"/>
    <w:rsid w:val="1C1F6EE8"/>
    <w:rsid w:val="23A919AC"/>
    <w:rsid w:val="24DC5E73"/>
    <w:rsid w:val="25AFBF00"/>
    <w:rsid w:val="297E8FAA"/>
    <w:rsid w:val="2BA8790E"/>
    <w:rsid w:val="2ECC8B01"/>
    <w:rsid w:val="329B5BAB"/>
    <w:rsid w:val="360A8BDE"/>
    <w:rsid w:val="3791F57F"/>
    <w:rsid w:val="3AC4D4A4"/>
    <w:rsid w:val="43C0F1BC"/>
    <w:rsid w:val="4B272AE0"/>
    <w:rsid w:val="4E5F3BB5"/>
    <w:rsid w:val="50E67170"/>
    <w:rsid w:val="51E74D04"/>
    <w:rsid w:val="5465818C"/>
    <w:rsid w:val="56A5A772"/>
    <w:rsid w:val="58EE008F"/>
    <w:rsid w:val="5AC1DF28"/>
    <w:rsid w:val="62872AC4"/>
    <w:rsid w:val="62A05321"/>
    <w:rsid w:val="63E1201A"/>
    <w:rsid w:val="670D4EBF"/>
    <w:rsid w:val="68F66C48"/>
    <w:rsid w:val="6A4DF7BD"/>
    <w:rsid w:val="6D717032"/>
    <w:rsid w:val="6DB5E769"/>
    <w:rsid w:val="6E475C1C"/>
    <w:rsid w:val="721B9A97"/>
    <w:rsid w:val="75533B59"/>
    <w:rsid w:val="7AD305E5"/>
    <w:rsid w:val="7B71E180"/>
    <w:rsid w:val="7DFF348A"/>
    <w:rsid w:val="7F26C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89B571"/>
  <w15:chartTrackingRefBased/>
  <w15:docId w15:val="{B3E7FA78-9134-46C2-BE49-1BDF6A3ACD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65EC"/>
  </w:style>
  <w:style w:type="paragraph" w:styleId="Footer">
    <w:name w:val="footer"/>
    <w:basedOn w:val="Normal"/>
    <w:link w:val="FooterChar"/>
    <w:uiPriority w:val="99"/>
    <w:unhideWhenUsed/>
    <w:rsid w:val="0041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65EC"/>
  </w:style>
  <w:style w:type="character" w:styleId="CommentReference">
    <w:name w:val="annotation reference"/>
    <w:basedOn w:val="DefaultParagraphFont"/>
    <w:uiPriority w:val="99"/>
    <w:semiHidden/>
    <w:unhideWhenUsed/>
    <w:rsid w:val="00204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6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4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6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46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46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Flyingstart@luton.gov.uk" TargetMode="External" Id="R2557cff801604653" /><Relationship Type="http://schemas.openxmlformats.org/officeDocument/2006/relationships/hyperlink" Target="http://www.flyingstartluton.com" TargetMode="External" Id="Rd2f364fc76d24230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Luton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Morrissey, Louise</dc:creator>
  <keywords/>
  <dc:description/>
  <lastModifiedBy>Louise Morrissey</lastModifiedBy>
  <revision>7</revision>
  <dcterms:created xsi:type="dcterms:W3CDTF">2021-03-25T14:07:00.0000000Z</dcterms:created>
  <dcterms:modified xsi:type="dcterms:W3CDTF">2021-12-16T17:01:36.7153541Z</dcterms:modified>
</coreProperties>
</file>