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F8" w:rsidRDefault="00452091" w:rsidP="00A113AE">
      <w:pPr>
        <w:pStyle w:val="Subtitle"/>
      </w:pPr>
      <w:r>
        <w:rPr>
          <w:noProof/>
          <w:lang w:eastAsia="en-GB"/>
        </w:rPr>
        <mc:AlternateContent>
          <mc:Choice Requires="wps">
            <w:drawing>
              <wp:anchor distT="0" distB="0" distL="114300" distR="114300" simplePos="0" relativeHeight="251662336" behindDoc="0" locked="0" layoutInCell="1" allowOverlap="1" wp14:anchorId="582ED327" wp14:editId="17676333">
                <wp:simplePos x="0" y="0"/>
                <wp:positionH relativeFrom="column">
                  <wp:posOffset>-723331</wp:posOffset>
                </wp:positionH>
                <wp:positionV relativeFrom="paragraph">
                  <wp:posOffset>-382137</wp:posOffset>
                </wp:positionV>
                <wp:extent cx="5019675" cy="6509508"/>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509508"/>
                        </a:xfrm>
                        <a:prstGeom prst="rect">
                          <a:avLst/>
                        </a:prstGeom>
                        <a:solidFill>
                          <a:srgbClr val="FFFFFF"/>
                        </a:solidFill>
                        <a:ln w="9525">
                          <a:noFill/>
                          <a:miter lim="800000"/>
                          <a:headEnd/>
                          <a:tailEnd/>
                        </a:ln>
                      </wps:spPr>
                      <wps:txbx>
                        <w:txbxContent>
                          <w:p w:rsidR="00452091" w:rsidRDefault="00452091" w:rsidP="00392D5D">
                            <w:pPr>
                              <w:rPr>
                                <w:rFonts w:ascii="Arial" w:hAnsi="Arial" w:cs="Arial"/>
                                <w:sz w:val="28"/>
                                <w:szCs w:val="24"/>
                              </w:rPr>
                            </w:pPr>
                            <w:r w:rsidRPr="00452091">
                              <w:rPr>
                                <w:rFonts w:ascii="Arial" w:hAnsi="Arial" w:cs="Arial"/>
                                <w:sz w:val="28"/>
                                <w:szCs w:val="24"/>
                              </w:rPr>
                              <w:t xml:space="preserve">The supported and shared play sessions provide opportunity for children and parents to experience both familiar and new activities, both independently and alongside staff.  </w:t>
                            </w:r>
                          </w:p>
                          <w:p w:rsidR="00E921F6" w:rsidRPr="00452091" w:rsidRDefault="00E921F6" w:rsidP="00392D5D">
                            <w:pPr>
                              <w:rPr>
                                <w:rFonts w:ascii="Arial" w:hAnsi="Arial" w:cs="Arial"/>
                                <w:sz w:val="28"/>
                                <w:szCs w:val="24"/>
                              </w:rPr>
                            </w:pPr>
                            <w:r w:rsidRPr="00452091">
                              <w:rPr>
                                <w:rFonts w:ascii="Arial" w:hAnsi="Arial" w:cs="Arial"/>
                                <w:sz w:val="28"/>
                                <w:szCs w:val="24"/>
                              </w:rPr>
                              <w:t xml:space="preserve">Activities may include the use of paint, shaving foam, jelly, cornflakes, musical instruments, light-up toys, ball-pond, switch-operated toys, scented objects, and many other activities that provide a stimulating sensory experience for the children.  </w:t>
                            </w:r>
                          </w:p>
                          <w:p w:rsidR="00486BF7" w:rsidRPr="00452091" w:rsidRDefault="00121A23" w:rsidP="00392D5D">
                            <w:pPr>
                              <w:rPr>
                                <w:rFonts w:ascii="Arial" w:hAnsi="Arial" w:cs="Arial"/>
                                <w:sz w:val="28"/>
                                <w:szCs w:val="24"/>
                              </w:rPr>
                            </w:pPr>
                            <w:r w:rsidRPr="00452091">
                              <w:rPr>
                                <w:rFonts w:ascii="Arial" w:hAnsi="Arial" w:cs="Arial"/>
                                <w:sz w:val="28"/>
                                <w:szCs w:val="24"/>
                              </w:rPr>
                              <w:t>Each individual activity provides important opportunities for communication with the children, through a variety of strategies and techniques, together with t</w:t>
                            </w:r>
                            <w:r w:rsidR="00486BF7" w:rsidRPr="00452091">
                              <w:rPr>
                                <w:rFonts w:ascii="Arial" w:hAnsi="Arial" w:cs="Arial"/>
                                <w:sz w:val="28"/>
                                <w:szCs w:val="24"/>
                              </w:rPr>
                              <w:t>he on-going s</w:t>
                            </w:r>
                            <w:r w:rsidRPr="00452091">
                              <w:rPr>
                                <w:rFonts w:ascii="Arial" w:hAnsi="Arial" w:cs="Arial"/>
                                <w:sz w:val="28"/>
                                <w:szCs w:val="24"/>
                              </w:rPr>
                              <w:t xml:space="preserve">inging and signing </w:t>
                            </w:r>
                            <w:r w:rsidR="00486BF7" w:rsidRPr="00452091">
                              <w:rPr>
                                <w:rFonts w:ascii="Arial" w:hAnsi="Arial" w:cs="Arial"/>
                                <w:sz w:val="28"/>
                                <w:szCs w:val="24"/>
                              </w:rPr>
                              <w:t>throughout the session</w:t>
                            </w:r>
                            <w:r w:rsidRPr="00452091">
                              <w:rPr>
                                <w:rFonts w:ascii="Arial" w:hAnsi="Arial" w:cs="Arial"/>
                                <w:sz w:val="28"/>
                                <w:szCs w:val="24"/>
                              </w:rPr>
                              <w:t>, which</w:t>
                            </w:r>
                            <w:r w:rsidR="00486BF7" w:rsidRPr="00452091">
                              <w:rPr>
                                <w:rFonts w:ascii="Arial" w:hAnsi="Arial" w:cs="Arial"/>
                                <w:sz w:val="28"/>
                                <w:szCs w:val="24"/>
                              </w:rPr>
                              <w:t xml:space="preserve"> prov</w:t>
                            </w:r>
                            <w:r w:rsidR="0045065C" w:rsidRPr="00452091">
                              <w:rPr>
                                <w:rFonts w:ascii="Arial" w:hAnsi="Arial" w:cs="Arial"/>
                                <w:sz w:val="28"/>
                                <w:szCs w:val="24"/>
                              </w:rPr>
                              <w:t>ide</w:t>
                            </w:r>
                            <w:r w:rsidRPr="00452091">
                              <w:rPr>
                                <w:rFonts w:ascii="Arial" w:hAnsi="Arial" w:cs="Arial"/>
                                <w:sz w:val="28"/>
                                <w:szCs w:val="24"/>
                              </w:rPr>
                              <w:t>s</w:t>
                            </w:r>
                            <w:r w:rsidR="0045065C" w:rsidRPr="00452091">
                              <w:rPr>
                                <w:rFonts w:ascii="Arial" w:hAnsi="Arial" w:cs="Arial"/>
                                <w:sz w:val="28"/>
                                <w:szCs w:val="24"/>
                              </w:rPr>
                              <w:t xml:space="preserve"> encouragem</w:t>
                            </w:r>
                            <w:r w:rsidR="007343ED" w:rsidRPr="00452091">
                              <w:rPr>
                                <w:rFonts w:ascii="Arial" w:hAnsi="Arial" w:cs="Arial"/>
                                <w:sz w:val="28"/>
                                <w:szCs w:val="24"/>
                              </w:rPr>
                              <w:t>ent in develop</w:t>
                            </w:r>
                            <w:r w:rsidR="000D2C3E" w:rsidRPr="00452091">
                              <w:rPr>
                                <w:rFonts w:ascii="Arial" w:hAnsi="Arial" w:cs="Arial"/>
                                <w:sz w:val="28"/>
                                <w:szCs w:val="24"/>
                              </w:rPr>
                              <w:t xml:space="preserve">ing </w:t>
                            </w:r>
                            <w:r w:rsidR="00486BF7" w:rsidRPr="00452091">
                              <w:rPr>
                                <w:rFonts w:ascii="Arial" w:hAnsi="Arial" w:cs="Arial"/>
                                <w:sz w:val="28"/>
                                <w:szCs w:val="24"/>
                              </w:rPr>
                              <w:t>communication, language and social skills</w:t>
                            </w:r>
                            <w:r w:rsidR="00EA09AD" w:rsidRPr="00452091">
                              <w:rPr>
                                <w:rFonts w:ascii="Arial" w:hAnsi="Arial" w:cs="Arial"/>
                                <w:sz w:val="28"/>
                                <w:szCs w:val="24"/>
                              </w:rPr>
                              <w:t xml:space="preserve"> </w:t>
                            </w:r>
                            <w:r w:rsidR="002448AB" w:rsidRPr="00452091">
                              <w:rPr>
                                <w:rFonts w:ascii="Arial" w:hAnsi="Arial" w:cs="Arial"/>
                                <w:sz w:val="28"/>
                                <w:szCs w:val="24"/>
                              </w:rPr>
                              <w:t>with them</w:t>
                            </w:r>
                            <w:r w:rsidR="00486BF7" w:rsidRPr="00452091">
                              <w:rPr>
                                <w:rFonts w:ascii="Arial" w:hAnsi="Arial" w:cs="Arial"/>
                                <w:sz w:val="28"/>
                                <w:szCs w:val="24"/>
                              </w:rPr>
                              <w:t xml:space="preserve">.  </w:t>
                            </w:r>
                          </w:p>
                          <w:p w:rsidR="00D070D3" w:rsidRPr="00452091" w:rsidRDefault="00D070D3" w:rsidP="00392D5D">
                            <w:pPr>
                              <w:rPr>
                                <w:rFonts w:ascii="Arial" w:hAnsi="Arial" w:cs="Arial"/>
                                <w:sz w:val="28"/>
                                <w:szCs w:val="24"/>
                              </w:rPr>
                            </w:pPr>
                            <w:r w:rsidRPr="00452091">
                              <w:rPr>
                                <w:rFonts w:ascii="Arial" w:hAnsi="Arial" w:cs="Arial"/>
                                <w:sz w:val="28"/>
                                <w:szCs w:val="24"/>
                              </w:rPr>
                              <w:t>‘What’s in the Bag?’ provides further opportunity for the children to explore different textures and objects</w:t>
                            </w:r>
                            <w:r w:rsidR="00081D3E" w:rsidRPr="00452091">
                              <w:rPr>
                                <w:rFonts w:ascii="Arial" w:hAnsi="Arial" w:cs="Arial"/>
                                <w:sz w:val="28"/>
                                <w:szCs w:val="24"/>
                              </w:rPr>
                              <w:t xml:space="preserve">, and also to develop their skills in making choices through a variety of communication methods.     </w:t>
                            </w:r>
                          </w:p>
                          <w:p w:rsidR="005051C3" w:rsidRPr="00452091" w:rsidRDefault="005051C3" w:rsidP="00392D5D">
                            <w:pPr>
                              <w:rPr>
                                <w:rFonts w:ascii="Arial" w:hAnsi="Arial" w:cs="Arial"/>
                                <w:sz w:val="28"/>
                                <w:szCs w:val="24"/>
                              </w:rPr>
                            </w:pPr>
                            <w:r w:rsidRPr="00452091">
                              <w:rPr>
                                <w:rFonts w:ascii="Arial" w:hAnsi="Arial" w:cs="Arial"/>
                                <w:sz w:val="28"/>
                                <w:szCs w:val="24"/>
                              </w:rPr>
                              <w:t xml:space="preserve">Tea/coffee break </w:t>
                            </w:r>
                            <w:r w:rsidR="003676D5" w:rsidRPr="00452091">
                              <w:rPr>
                                <w:rFonts w:ascii="Arial" w:hAnsi="Arial" w:cs="Arial"/>
                                <w:sz w:val="28"/>
                                <w:szCs w:val="24"/>
                              </w:rPr>
                              <w:t>offer</w:t>
                            </w:r>
                            <w:r w:rsidRPr="00452091">
                              <w:rPr>
                                <w:rFonts w:ascii="Arial" w:hAnsi="Arial" w:cs="Arial"/>
                                <w:sz w:val="28"/>
                                <w:szCs w:val="24"/>
                              </w:rPr>
                              <w:t>s</w:t>
                            </w:r>
                            <w:r w:rsidR="0079614A" w:rsidRPr="00452091">
                              <w:rPr>
                                <w:rFonts w:ascii="Arial" w:hAnsi="Arial" w:cs="Arial"/>
                                <w:sz w:val="28"/>
                                <w:szCs w:val="24"/>
                              </w:rPr>
                              <w:t xml:space="preserve"> an</w:t>
                            </w:r>
                            <w:r w:rsidR="00D070D3" w:rsidRPr="00452091">
                              <w:rPr>
                                <w:rFonts w:ascii="Arial" w:hAnsi="Arial" w:cs="Arial"/>
                                <w:sz w:val="28"/>
                                <w:szCs w:val="24"/>
                              </w:rPr>
                              <w:t xml:space="preserve"> </w:t>
                            </w:r>
                            <w:r w:rsidR="003676D5" w:rsidRPr="00452091">
                              <w:rPr>
                                <w:rFonts w:ascii="Arial" w:hAnsi="Arial" w:cs="Arial"/>
                                <w:sz w:val="28"/>
                                <w:szCs w:val="24"/>
                              </w:rPr>
                              <w:t xml:space="preserve">opportunity for informal </w:t>
                            </w:r>
                            <w:r w:rsidR="00931154" w:rsidRPr="00452091">
                              <w:rPr>
                                <w:rFonts w:ascii="Arial" w:hAnsi="Arial" w:cs="Arial"/>
                                <w:sz w:val="28"/>
                                <w:szCs w:val="24"/>
                              </w:rPr>
                              <w:t xml:space="preserve">discussion about matters that may be </w:t>
                            </w:r>
                            <w:r w:rsidR="0044156C" w:rsidRPr="00452091">
                              <w:rPr>
                                <w:rFonts w:ascii="Arial" w:hAnsi="Arial" w:cs="Arial"/>
                                <w:sz w:val="28"/>
                                <w:szCs w:val="24"/>
                              </w:rPr>
                              <w:t>of help for</w:t>
                            </w:r>
                            <w:r w:rsidR="00931154" w:rsidRPr="00452091">
                              <w:rPr>
                                <w:rFonts w:ascii="Arial" w:hAnsi="Arial" w:cs="Arial"/>
                                <w:sz w:val="28"/>
                                <w:szCs w:val="24"/>
                              </w:rPr>
                              <w:t xml:space="preserve"> parents or </w:t>
                            </w:r>
                            <w:r w:rsidR="0044156C" w:rsidRPr="00452091">
                              <w:rPr>
                                <w:rFonts w:ascii="Arial" w:hAnsi="Arial" w:cs="Arial"/>
                                <w:sz w:val="28"/>
                                <w:szCs w:val="24"/>
                              </w:rPr>
                              <w:t>carers, or simply for</w:t>
                            </w:r>
                            <w:r w:rsidR="0079614A" w:rsidRPr="00452091">
                              <w:rPr>
                                <w:rFonts w:ascii="Arial" w:hAnsi="Arial" w:cs="Arial"/>
                                <w:sz w:val="28"/>
                                <w:szCs w:val="24"/>
                              </w:rPr>
                              <w:t xml:space="preserve"> general</w:t>
                            </w:r>
                            <w:r w:rsidR="00931154" w:rsidRPr="00452091">
                              <w:rPr>
                                <w:rFonts w:ascii="Arial" w:hAnsi="Arial" w:cs="Arial"/>
                                <w:sz w:val="28"/>
                                <w:szCs w:val="24"/>
                              </w:rPr>
                              <w:t xml:space="preserve"> conversation</w:t>
                            </w:r>
                            <w:r w:rsidR="0079614A" w:rsidRPr="00452091">
                              <w:rPr>
                                <w:rFonts w:ascii="Arial" w:hAnsi="Arial" w:cs="Arial"/>
                                <w:sz w:val="28"/>
                                <w:szCs w:val="24"/>
                              </w:rPr>
                              <w:t xml:space="preserve"> in a relaxed environment</w:t>
                            </w:r>
                            <w:r w:rsidR="00931154" w:rsidRPr="00452091">
                              <w:rPr>
                                <w:rFonts w:ascii="Arial" w:hAnsi="Arial" w:cs="Arial"/>
                                <w:sz w:val="28"/>
                                <w:szCs w:val="24"/>
                              </w:rPr>
                              <w:t>.</w:t>
                            </w:r>
                            <w:r w:rsidR="00E42939" w:rsidRPr="00452091">
                              <w:rPr>
                                <w:rFonts w:ascii="Arial" w:hAnsi="Arial" w:cs="Arial"/>
                                <w:sz w:val="28"/>
                                <w:szCs w:val="24"/>
                              </w:rPr>
                              <w:t xml:space="preserve">  However, staff are always available to discuss any matters with parents and carers during the sessions.</w:t>
                            </w:r>
                            <w:r w:rsidR="00931154" w:rsidRPr="00452091">
                              <w:rPr>
                                <w:rFonts w:ascii="Arial" w:hAnsi="Arial" w:cs="Arial"/>
                                <w:sz w:val="28"/>
                                <w:szCs w:val="24"/>
                              </w:rPr>
                              <w:t xml:space="preserve">  </w:t>
                            </w: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FC5873" w:rsidRDefault="00FC5873" w:rsidP="00392D5D">
                            <w:pPr>
                              <w:rPr>
                                <w:rFonts w:ascii="Comic Sans MS" w:hAnsi="Comic Sans MS"/>
                                <w:sz w:val="24"/>
                                <w:szCs w:val="24"/>
                              </w:rPr>
                            </w:pPr>
                          </w:p>
                          <w:p w:rsidR="00FC5873" w:rsidRPr="00551651" w:rsidRDefault="00551651" w:rsidP="00FC5873">
                            <w:pPr>
                              <w:jc w:val="center"/>
                              <w:rPr>
                                <w:rFonts w:ascii="Comic Sans MS" w:hAnsi="Comic Sans MS"/>
                                <w:sz w:val="24"/>
                                <w:szCs w:val="24"/>
                              </w:rPr>
                            </w:pPr>
                            <w:r>
                              <w:rPr>
                                <w:rFonts w:ascii="Comic Sans MS" w:hAnsi="Comic Sans MS"/>
                                <w:sz w:val="24"/>
                                <w:szCs w:val="24"/>
                              </w:rPr>
                              <w:t>* * * *</w:t>
                            </w:r>
                          </w:p>
                          <w:p w:rsidR="00257AB9" w:rsidRDefault="00FC5873" w:rsidP="00392D5D">
                            <w:pPr>
                              <w:rPr>
                                <w:rFonts w:ascii="Comic Sans MS" w:hAnsi="Comic Sans MS"/>
                                <w:sz w:val="24"/>
                                <w:szCs w:val="24"/>
                              </w:rPr>
                            </w:pPr>
                            <w:r>
                              <w:rPr>
                                <w:rFonts w:ascii="Comic Sans MS" w:hAnsi="Comic Sans MS"/>
                                <w:sz w:val="24"/>
                                <w:szCs w:val="24"/>
                              </w:rPr>
                              <w:t>We respectfully ask that i</w:t>
                            </w:r>
                            <w:r w:rsidR="00257AB9">
                              <w:rPr>
                                <w:rFonts w:ascii="Comic Sans MS" w:hAnsi="Comic Sans MS"/>
                                <w:sz w:val="24"/>
                                <w:szCs w:val="24"/>
                              </w:rPr>
                              <w:t xml:space="preserve">f you are not able to attend </w:t>
                            </w:r>
                            <w:r>
                              <w:rPr>
                                <w:rFonts w:ascii="Comic Sans MS" w:hAnsi="Comic Sans MS"/>
                                <w:sz w:val="24"/>
                                <w:szCs w:val="24"/>
                              </w:rPr>
                              <w:t xml:space="preserve">any of the sessions </w:t>
                            </w:r>
                            <w:r w:rsidR="00257AB9">
                              <w:rPr>
                                <w:rFonts w:ascii="Comic Sans MS" w:hAnsi="Comic Sans MS"/>
                                <w:sz w:val="24"/>
                                <w:szCs w:val="24"/>
                              </w:rPr>
                              <w:t>due to illness</w:t>
                            </w:r>
                            <w:r>
                              <w:rPr>
                                <w:rFonts w:ascii="Comic Sans MS" w:hAnsi="Comic Sans MS"/>
                                <w:sz w:val="24"/>
                                <w:szCs w:val="24"/>
                              </w:rPr>
                              <w:t>,</w:t>
                            </w:r>
                            <w:r w:rsidR="008D7E8F">
                              <w:rPr>
                                <w:rFonts w:ascii="Comic Sans MS" w:hAnsi="Comic Sans MS"/>
                                <w:sz w:val="24"/>
                                <w:szCs w:val="24"/>
                              </w:rPr>
                              <w:t xml:space="preserve"> please contact </w:t>
                            </w:r>
                            <w:r w:rsidR="00257AB9">
                              <w:rPr>
                                <w:rFonts w:ascii="Comic Sans MS" w:hAnsi="Comic Sans MS"/>
                                <w:sz w:val="24"/>
                                <w:szCs w:val="24"/>
                              </w:rPr>
                              <w:t>Claire Spoke</w:t>
                            </w:r>
                            <w:r w:rsidR="008D7E8F">
                              <w:rPr>
                                <w:rFonts w:ascii="Comic Sans MS" w:hAnsi="Comic Sans MS"/>
                                <w:sz w:val="24"/>
                                <w:szCs w:val="24"/>
                              </w:rPr>
                              <w:t xml:space="preserve">s on </w:t>
                            </w:r>
                            <w:r w:rsidR="001715DD">
                              <w:rPr>
                                <w:rFonts w:ascii="Comic Sans MS" w:hAnsi="Comic Sans MS"/>
                                <w:sz w:val="24"/>
                                <w:szCs w:val="24"/>
                              </w:rPr>
                              <w:t>01582 393440</w:t>
                            </w:r>
                            <w:r w:rsidR="00B65427">
                              <w:rPr>
                                <w:rFonts w:ascii="Comic Sans MS" w:hAnsi="Comic Sans MS"/>
                                <w:sz w:val="24"/>
                                <w:szCs w:val="24"/>
                              </w:rPr>
                              <w:t xml:space="preserve"> before the session is due to start.</w:t>
                            </w:r>
                            <w:r w:rsidR="00257AB9">
                              <w:rPr>
                                <w:rFonts w:ascii="Comic Sans MS" w:hAnsi="Comic Sans MS"/>
                                <w:sz w:val="24"/>
                                <w:szCs w:val="24"/>
                              </w:rPr>
                              <w:t xml:space="preserve"> </w:t>
                            </w:r>
                          </w:p>
                          <w:p w:rsidR="00486BF7" w:rsidRPr="00E77DA9" w:rsidRDefault="00486BF7" w:rsidP="00392D5D">
                            <w:pPr>
                              <w:rPr>
                                <w:rFonts w:ascii="Comic Sans MS" w:hAnsi="Comic Sans MS"/>
                                <w:sz w:val="24"/>
                                <w:szCs w:val="24"/>
                              </w:rPr>
                            </w:pPr>
                            <w:r w:rsidRPr="00E77DA9">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ED327" id="_x0000_t202" coordsize="21600,21600" o:spt="202" path="m,l,21600r21600,l21600,xe">
                <v:stroke joinstyle="miter"/>
                <v:path gradientshapeok="t" o:connecttype="rect"/>
              </v:shapetype>
              <v:shape id="Text Box 2" o:spid="_x0000_s1026" type="#_x0000_t202" style="position:absolute;margin-left:-56.95pt;margin-top:-30.1pt;width:395.25pt;height:5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oJJgIAACU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" stroked="f">
                <v:textbox>
                  <w:txbxContent>
                    <w:p w:rsidR="00452091" w:rsidRDefault="00452091" w:rsidP="00392D5D">
                      <w:pPr>
                        <w:rPr>
                          <w:rFonts w:ascii="Arial" w:hAnsi="Arial" w:cs="Arial"/>
                          <w:sz w:val="28"/>
                          <w:szCs w:val="24"/>
                        </w:rPr>
                      </w:pPr>
                      <w:r w:rsidRPr="00452091">
                        <w:rPr>
                          <w:rFonts w:ascii="Arial" w:hAnsi="Arial" w:cs="Arial"/>
                          <w:sz w:val="28"/>
                          <w:szCs w:val="24"/>
                        </w:rPr>
                        <w:t xml:space="preserve">The supported and shared play sessions provide opportunity for children and parents to experience both familiar and new activities, both independently and alongside staff.  </w:t>
                      </w:r>
                    </w:p>
                    <w:p w:rsidR="00E921F6" w:rsidRPr="00452091" w:rsidRDefault="00E921F6" w:rsidP="00392D5D">
                      <w:pPr>
                        <w:rPr>
                          <w:rFonts w:ascii="Arial" w:hAnsi="Arial" w:cs="Arial"/>
                          <w:sz w:val="28"/>
                          <w:szCs w:val="24"/>
                        </w:rPr>
                      </w:pPr>
                      <w:r w:rsidRPr="00452091">
                        <w:rPr>
                          <w:rFonts w:ascii="Arial" w:hAnsi="Arial" w:cs="Arial"/>
                          <w:sz w:val="28"/>
                          <w:szCs w:val="24"/>
                        </w:rPr>
                        <w:t xml:space="preserve">Activities may include the use of paint, shaving foam, jelly, cornflakes, musical instruments, light-up toys, ball-pond, switch-operated toys, scented objects, and many other activities that provide a stimulating sensory experience for the children.  </w:t>
                      </w:r>
                    </w:p>
                    <w:p w:rsidR="00486BF7" w:rsidRPr="00452091" w:rsidRDefault="00121A23" w:rsidP="00392D5D">
                      <w:pPr>
                        <w:rPr>
                          <w:rFonts w:ascii="Arial" w:hAnsi="Arial" w:cs="Arial"/>
                          <w:sz w:val="28"/>
                          <w:szCs w:val="24"/>
                        </w:rPr>
                      </w:pPr>
                      <w:r w:rsidRPr="00452091">
                        <w:rPr>
                          <w:rFonts w:ascii="Arial" w:hAnsi="Arial" w:cs="Arial"/>
                          <w:sz w:val="28"/>
                          <w:szCs w:val="24"/>
                        </w:rPr>
                        <w:t>Each individual activity provides important opportunities for communication with the children, through a variety of strategies and techniques, together with t</w:t>
                      </w:r>
                      <w:r w:rsidR="00486BF7" w:rsidRPr="00452091">
                        <w:rPr>
                          <w:rFonts w:ascii="Arial" w:hAnsi="Arial" w:cs="Arial"/>
                          <w:sz w:val="28"/>
                          <w:szCs w:val="24"/>
                        </w:rPr>
                        <w:t>he on-going s</w:t>
                      </w:r>
                      <w:r w:rsidRPr="00452091">
                        <w:rPr>
                          <w:rFonts w:ascii="Arial" w:hAnsi="Arial" w:cs="Arial"/>
                          <w:sz w:val="28"/>
                          <w:szCs w:val="24"/>
                        </w:rPr>
                        <w:t xml:space="preserve">inging and signing </w:t>
                      </w:r>
                      <w:r w:rsidR="00486BF7" w:rsidRPr="00452091">
                        <w:rPr>
                          <w:rFonts w:ascii="Arial" w:hAnsi="Arial" w:cs="Arial"/>
                          <w:sz w:val="28"/>
                          <w:szCs w:val="24"/>
                        </w:rPr>
                        <w:t>throughout the session</w:t>
                      </w:r>
                      <w:r w:rsidRPr="00452091">
                        <w:rPr>
                          <w:rFonts w:ascii="Arial" w:hAnsi="Arial" w:cs="Arial"/>
                          <w:sz w:val="28"/>
                          <w:szCs w:val="24"/>
                        </w:rPr>
                        <w:t>, which</w:t>
                      </w:r>
                      <w:r w:rsidR="00486BF7" w:rsidRPr="00452091">
                        <w:rPr>
                          <w:rFonts w:ascii="Arial" w:hAnsi="Arial" w:cs="Arial"/>
                          <w:sz w:val="28"/>
                          <w:szCs w:val="24"/>
                        </w:rPr>
                        <w:t xml:space="preserve"> prov</w:t>
                      </w:r>
                      <w:r w:rsidR="0045065C" w:rsidRPr="00452091">
                        <w:rPr>
                          <w:rFonts w:ascii="Arial" w:hAnsi="Arial" w:cs="Arial"/>
                          <w:sz w:val="28"/>
                          <w:szCs w:val="24"/>
                        </w:rPr>
                        <w:t>ide</w:t>
                      </w:r>
                      <w:r w:rsidRPr="00452091">
                        <w:rPr>
                          <w:rFonts w:ascii="Arial" w:hAnsi="Arial" w:cs="Arial"/>
                          <w:sz w:val="28"/>
                          <w:szCs w:val="24"/>
                        </w:rPr>
                        <w:t>s</w:t>
                      </w:r>
                      <w:r w:rsidR="0045065C" w:rsidRPr="00452091">
                        <w:rPr>
                          <w:rFonts w:ascii="Arial" w:hAnsi="Arial" w:cs="Arial"/>
                          <w:sz w:val="28"/>
                          <w:szCs w:val="24"/>
                        </w:rPr>
                        <w:t xml:space="preserve"> encouragem</w:t>
                      </w:r>
                      <w:r w:rsidR="007343ED" w:rsidRPr="00452091">
                        <w:rPr>
                          <w:rFonts w:ascii="Arial" w:hAnsi="Arial" w:cs="Arial"/>
                          <w:sz w:val="28"/>
                          <w:szCs w:val="24"/>
                        </w:rPr>
                        <w:t>ent in develop</w:t>
                      </w:r>
                      <w:r w:rsidR="000D2C3E" w:rsidRPr="00452091">
                        <w:rPr>
                          <w:rFonts w:ascii="Arial" w:hAnsi="Arial" w:cs="Arial"/>
                          <w:sz w:val="28"/>
                          <w:szCs w:val="24"/>
                        </w:rPr>
                        <w:t xml:space="preserve">ing </w:t>
                      </w:r>
                      <w:r w:rsidR="00486BF7" w:rsidRPr="00452091">
                        <w:rPr>
                          <w:rFonts w:ascii="Arial" w:hAnsi="Arial" w:cs="Arial"/>
                          <w:sz w:val="28"/>
                          <w:szCs w:val="24"/>
                        </w:rPr>
                        <w:t>communication, language and social skills</w:t>
                      </w:r>
                      <w:r w:rsidR="00EA09AD" w:rsidRPr="00452091">
                        <w:rPr>
                          <w:rFonts w:ascii="Arial" w:hAnsi="Arial" w:cs="Arial"/>
                          <w:sz w:val="28"/>
                          <w:szCs w:val="24"/>
                        </w:rPr>
                        <w:t xml:space="preserve"> </w:t>
                      </w:r>
                      <w:r w:rsidR="002448AB" w:rsidRPr="00452091">
                        <w:rPr>
                          <w:rFonts w:ascii="Arial" w:hAnsi="Arial" w:cs="Arial"/>
                          <w:sz w:val="28"/>
                          <w:szCs w:val="24"/>
                        </w:rPr>
                        <w:t>with them</w:t>
                      </w:r>
                      <w:r w:rsidR="00486BF7" w:rsidRPr="00452091">
                        <w:rPr>
                          <w:rFonts w:ascii="Arial" w:hAnsi="Arial" w:cs="Arial"/>
                          <w:sz w:val="28"/>
                          <w:szCs w:val="24"/>
                        </w:rPr>
                        <w:t xml:space="preserve">.  </w:t>
                      </w:r>
                    </w:p>
                    <w:p w:rsidR="00D070D3" w:rsidRPr="00452091" w:rsidRDefault="00D070D3" w:rsidP="00392D5D">
                      <w:pPr>
                        <w:rPr>
                          <w:rFonts w:ascii="Arial" w:hAnsi="Arial" w:cs="Arial"/>
                          <w:sz w:val="28"/>
                          <w:szCs w:val="24"/>
                        </w:rPr>
                      </w:pPr>
                      <w:r w:rsidRPr="00452091">
                        <w:rPr>
                          <w:rFonts w:ascii="Arial" w:hAnsi="Arial" w:cs="Arial"/>
                          <w:sz w:val="28"/>
                          <w:szCs w:val="24"/>
                        </w:rPr>
                        <w:t>‘What’s in the Bag?’ provides further opportunity for the children to explore different textures and objects</w:t>
                      </w:r>
                      <w:r w:rsidR="00081D3E" w:rsidRPr="00452091">
                        <w:rPr>
                          <w:rFonts w:ascii="Arial" w:hAnsi="Arial" w:cs="Arial"/>
                          <w:sz w:val="28"/>
                          <w:szCs w:val="24"/>
                        </w:rPr>
                        <w:t xml:space="preserve">, and also to develop their skills in making choices through a variety of communication methods.     </w:t>
                      </w:r>
                    </w:p>
                    <w:p w:rsidR="005051C3" w:rsidRPr="00452091" w:rsidRDefault="005051C3" w:rsidP="00392D5D">
                      <w:pPr>
                        <w:rPr>
                          <w:rFonts w:ascii="Arial" w:hAnsi="Arial" w:cs="Arial"/>
                          <w:sz w:val="28"/>
                          <w:szCs w:val="24"/>
                        </w:rPr>
                      </w:pPr>
                      <w:r w:rsidRPr="00452091">
                        <w:rPr>
                          <w:rFonts w:ascii="Arial" w:hAnsi="Arial" w:cs="Arial"/>
                          <w:sz w:val="28"/>
                          <w:szCs w:val="24"/>
                        </w:rPr>
                        <w:t xml:space="preserve">Tea/coffee break </w:t>
                      </w:r>
                      <w:r w:rsidR="003676D5" w:rsidRPr="00452091">
                        <w:rPr>
                          <w:rFonts w:ascii="Arial" w:hAnsi="Arial" w:cs="Arial"/>
                          <w:sz w:val="28"/>
                          <w:szCs w:val="24"/>
                        </w:rPr>
                        <w:t>offer</w:t>
                      </w:r>
                      <w:r w:rsidRPr="00452091">
                        <w:rPr>
                          <w:rFonts w:ascii="Arial" w:hAnsi="Arial" w:cs="Arial"/>
                          <w:sz w:val="28"/>
                          <w:szCs w:val="24"/>
                        </w:rPr>
                        <w:t>s</w:t>
                      </w:r>
                      <w:r w:rsidR="0079614A" w:rsidRPr="00452091">
                        <w:rPr>
                          <w:rFonts w:ascii="Arial" w:hAnsi="Arial" w:cs="Arial"/>
                          <w:sz w:val="28"/>
                          <w:szCs w:val="24"/>
                        </w:rPr>
                        <w:t xml:space="preserve"> an</w:t>
                      </w:r>
                      <w:r w:rsidR="00D070D3" w:rsidRPr="00452091">
                        <w:rPr>
                          <w:rFonts w:ascii="Arial" w:hAnsi="Arial" w:cs="Arial"/>
                          <w:sz w:val="28"/>
                          <w:szCs w:val="24"/>
                        </w:rPr>
                        <w:t xml:space="preserve"> </w:t>
                      </w:r>
                      <w:r w:rsidR="003676D5" w:rsidRPr="00452091">
                        <w:rPr>
                          <w:rFonts w:ascii="Arial" w:hAnsi="Arial" w:cs="Arial"/>
                          <w:sz w:val="28"/>
                          <w:szCs w:val="24"/>
                        </w:rPr>
                        <w:t xml:space="preserve">opportunity for informal </w:t>
                      </w:r>
                      <w:r w:rsidR="00931154" w:rsidRPr="00452091">
                        <w:rPr>
                          <w:rFonts w:ascii="Arial" w:hAnsi="Arial" w:cs="Arial"/>
                          <w:sz w:val="28"/>
                          <w:szCs w:val="24"/>
                        </w:rPr>
                        <w:t xml:space="preserve">discussion about matters that may be </w:t>
                      </w:r>
                      <w:r w:rsidR="0044156C" w:rsidRPr="00452091">
                        <w:rPr>
                          <w:rFonts w:ascii="Arial" w:hAnsi="Arial" w:cs="Arial"/>
                          <w:sz w:val="28"/>
                          <w:szCs w:val="24"/>
                        </w:rPr>
                        <w:t>of help for</w:t>
                      </w:r>
                      <w:r w:rsidR="00931154" w:rsidRPr="00452091">
                        <w:rPr>
                          <w:rFonts w:ascii="Arial" w:hAnsi="Arial" w:cs="Arial"/>
                          <w:sz w:val="28"/>
                          <w:szCs w:val="24"/>
                        </w:rPr>
                        <w:t xml:space="preserve"> parents or </w:t>
                      </w:r>
                      <w:r w:rsidR="0044156C" w:rsidRPr="00452091">
                        <w:rPr>
                          <w:rFonts w:ascii="Arial" w:hAnsi="Arial" w:cs="Arial"/>
                          <w:sz w:val="28"/>
                          <w:szCs w:val="24"/>
                        </w:rPr>
                        <w:t>carers, or simply for</w:t>
                      </w:r>
                      <w:r w:rsidR="0079614A" w:rsidRPr="00452091">
                        <w:rPr>
                          <w:rFonts w:ascii="Arial" w:hAnsi="Arial" w:cs="Arial"/>
                          <w:sz w:val="28"/>
                          <w:szCs w:val="24"/>
                        </w:rPr>
                        <w:t xml:space="preserve"> general</w:t>
                      </w:r>
                      <w:r w:rsidR="00931154" w:rsidRPr="00452091">
                        <w:rPr>
                          <w:rFonts w:ascii="Arial" w:hAnsi="Arial" w:cs="Arial"/>
                          <w:sz w:val="28"/>
                          <w:szCs w:val="24"/>
                        </w:rPr>
                        <w:t xml:space="preserve"> conversation</w:t>
                      </w:r>
                      <w:r w:rsidR="0079614A" w:rsidRPr="00452091">
                        <w:rPr>
                          <w:rFonts w:ascii="Arial" w:hAnsi="Arial" w:cs="Arial"/>
                          <w:sz w:val="28"/>
                          <w:szCs w:val="24"/>
                        </w:rPr>
                        <w:t xml:space="preserve"> in a relaxed environment</w:t>
                      </w:r>
                      <w:r w:rsidR="00931154" w:rsidRPr="00452091">
                        <w:rPr>
                          <w:rFonts w:ascii="Arial" w:hAnsi="Arial" w:cs="Arial"/>
                          <w:sz w:val="28"/>
                          <w:szCs w:val="24"/>
                        </w:rPr>
                        <w:t>.</w:t>
                      </w:r>
                      <w:r w:rsidR="00E42939" w:rsidRPr="00452091">
                        <w:rPr>
                          <w:rFonts w:ascii="Arial" w:hAnsi="Arial" w:cs="Arial"/>
                          <w:sz w:val="28"/>
                          <w:szCs w:val="24"/>
                        </w:rPr>
                        <w:t xml:space="preserve">  However, staff are always available to discuss any matters with parents and carers during the sessions.</w:t>
                      </w:r>
                      <w:r w:rsidR="00931154" w:rsidRPr="00452091">
                        <w:rPr>
                          <w:rFonts w:ascii="Arial" w:hAnsi="Arial" w:cs="Arial"/>
                          <w:sz w:val="28"/>
                          <w:szCs w:val="24"/>
                        </w:rPr>
                        <w:t xml:space="preserve">  </w:t>
                      </w: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3E0599" w:rsidRDefault="003E0599" w:rsidP="00392D5D">
                      <w:pPr>
                        <w:rPr>
                          <w:rFonts w:ascii="Comic Sans MS" w:hAnsi="Comic Sans MS"/>
                          <w:sz w:val="24"/>
                          <w:szCs w:val="24"/>
                        </w:rPr>
                      </w:pPr>
                    </w:p>
                    <w:p w:rsidR="00FC5873" w:rsidRDefault="00FC5873" w:rsidP="00392D5D">
                      <w:pPr>
                        <w:rPr>
                          <w:rFonts w:ascii="Comic Sans MS" w:hAnsi="Comic Sans MS"/>
                          <w:sz w:val="24"/>
                          <w:szCs w:val="24"/>
                        </w:rPr>
                      </w:pPr>
                    </w:p>
                    <w:p w:rsidR="00FC5873" w:rsidRPr="00551651" w:rsidRDefault="00551651" w:rsidP="00FC5873">
                      <w:pPr>
                        <w:jc w:val="center"/>
                        <w:rPr>
                          <w:rFonts w:ascii="Comic Sans MS" w:hAnsi="Comic Sans MS"/>
                          <w:sz w:val="24"/>
                          <w:szCs w:val="24"/>
                        </w:rPr>
                      </w:pPr>
                      <w:r>
                        <w:rPr>
                          <w:rFonts w:ascii="Comic Sans MS" w:hAnsi="Comic Sans MS"/>
                          <w:sz w:val="24"/>
                          <w:szCs w:val="24"/>
                        </w:rPr>
                        <w:t>* * * *</w:t>
                      </w:r>
                    </w:p>
                    <w:p w:rsidR="00257AB9" w:rsidRDefault="00FC5873" w:rsidP="00392D5D">
                      <w:pPr>
                        <w:rPr>
                          <w:rFonts w:ascii="Comic Sans MS" w:hAnsi="Comic Sans MS"/>
                          <w:sz w:val="24"/>
                          <w:szCs w:val="24"/>
                        </w:rPr>
                      </w:pPr>
                      <w:r>
                        <w:rPr>
                          <w:rFonts w:ascii="Comic Sans MS" w:hAnsi="Comic Sans MS"/>
                          <w:sz w:val="24"/>
                          <w:szCs w:val="24"/>
                        </w:rPr>
                        <w:t>We respectfully ask that i</w:t>
                      </w:r>
                      <w:r w:rsidR="00257AB9">
                        <w:rPr>
                          <w:rFonts w:ascii="Comic Sans MS" w:hAnsi="Comic Sans MS"/>
                          <w:sz w:val="24"/>
                          <w:szCs w:val="24"/>
                        </w:rPr>
                        <w:t xml:space="preserve">f you are not able to attend </w:t>
                      </w:r>
                      <w:r>
                        <w:rPr>
                          <w:rFonts w:ascii="Comic Sans MS" w:hAnsi="Comic Sans MS"/>
                          <w:sz w:val="24"/>
                          <w:szCs w:val="24"/>
                        </w:rPr>
                        <w:t xml:space="preserve">any of the sessions </w:t>
                      </w:r>
                      <w:r w:rsidR="00257AB9">
                        <w:rPr>
                          <w:rFonts w:ascii="Comic Sans MS" w:hAnsi="Comic Sans MS"/>
                          <w:sz w:val="24"/>
                          <w:szCs w:val="24"/>
                        </w:rPr>
                        <w:t>due to illness</w:t>
                      </w:r>
                      <w:r>
                        <w:rPr>
                          <w:rFonts w:ascii="Comic Sans MS" w:hAnsi="Comic Sans MS"/>
                          <w:sz w:val="24"/>
                          <w:szCs w:val="24"/>
                        </w:rPr>
                        <w:t>,</w:t>
                      </w:r>
                      <w:r w:rsidR="008D7E8F">
                        <w:rPr>
                          <w:rFonts w:ascii="Comic Sans MS" w:hAnsi="Comic Sans MS"/>
                          <w:sz w:val="24"/>
                          <w:szCs w:val="24"/>
                        </w:rPr>
                        <w:t xml:space="preserve"> please contact </w:t>
                      </w:r>
                      <w:r w:rsidR="00257AB9">
                        <w:rPr>
                          <w:rFonts w:ascii="Comic Sans MS" w:hAnsi="Comic Sans MS"/>
                          <w:sz w:val="24"/>
                          <w:szCs w:val="24"/>
                        </w:rPr>
                        <w:t>Claire Spoke</w:t>
                      </w:r>
                      <w:r w:rsidR="008D7E8F">
                        <w:rPr>
                          <w:rFonts w:ascii="Comic Sans MS" w:hAnsi="Comic Sans MS"/>
                          <w:sz w:val="24"/>
                          <w:szCs w:val="24"/>
                        </w:rPr>
                        <w:t xml:space="preserve">s on </w:t>
                      </w:r>
                      <w:r w:rsidR="001715DD">
                        <w:rPr>
                          <w:rFonts w:ascii="Comic Sans MS" w:hAnsi="Comic Sans MS"/>
                          <w:sz w:val="24"/>
                          <w:szCs w:val="24"/>
                        </w:rPr>
                        <w:t>01582 393440</w:t>
                      </w:r>
                      <w:r w:rsidR="00B65427">
                        <w:rPr>
                          <w:rFonts w:ascii="Comic Sans MS" w:hAnsi="Comic Sans MS"/>
                          <w:sz w:val="24"/>
                          <w:szCs w:val="24"/>
                        </w:rPr>
                        <w:t xml:space="preserve"> before the session is due to start.</w:t>
                      </w:r>
                      <w:r w:rsidR="00257AB9">
                        <w:rPr>
                          <w:rFonts w:ascii="Comic Sans MS" w:hAnsi="Comic Sans MS"/>
                          <w:sz w:val="24"/>
                          <w:szCs w:val="24"/>
                        </w:rPr>
                        <w:t xml:space="preserve"> </w:t>
                      </w:r>
                    </w:p>
                    <w:p w:rsidR="00486BF7" w:rsidRPr="00E77DA9" w:rsidRDefault="00486BF7" w:rsidP="00392D5D">
                      <w:pPr>
                        <w:rPr>
                          <w:rFonts w:ascii="Comic Sans MS" w:hAnsi="Comic Sans MS"/>
                          <w:sz w:val="24"/>
                          <w:szCs w:val="24"/>
                        </w:rPr>
                      </w:pPr>
                      <w:r w:rsidRPr="00E77DA9">
                        <w:rPr>
                          <w:rFonts w:ascii="Comic Sans MS" w:hAnsi="Comic Sans MS"/>
                          <w:sz w:val="24"/>
                          <w:szCs w:val="24"/>
                        </w:rPr>
                        <w:t xml:space="preserve"> </w:t>
                      </w:r>
                    </w:p>
                  </w:txbxContent>
                </v:textbox>
              </v:shape>
            </w:pict>
          </mc:Fallback>
        </mc:AlternateContent>
      </w:r>
      <w:r w:rsidR="00486BF7">
        <w:rPr>
          <w:noProof/>
          <w:lang w:eastAsia="en-GB"/>
        </w:rPr>
        <mc:AlternateContent>
          <mc:Choice Requires="wps">
            <w:drawing>
              <wp:anchor distT="0" distB="0" distL="114300" distR="114300" simplePos="0" relativeHeight="251668480" behindDoc="0" locked="0" layoutInCell="1" allowOverlap="1">
                <wp:simplePos x="0" y="0"/>
                <wp:positionH relativeFrom="column">
                  <wp:posOffset>4899546</wp:posOffset>
                </wp:positionH>
                <wp:positionV relativeFrom="paragraph">
                  <wp:posOffset>-532263</wp:posOffset>
                </wp:positionV>
                <wp:extent cx="4333875" cy="1542197"/>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4333875" cy="15421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Pr="00452091" w:rsidRDefault="001715DD" w:rsidP="00486BF7">
                            <w:pPr>
                              <w:jc w:val="center"/>
                              <w:rPr>
                                <w:rFonts w:ascii="Arial Black" w:hAnsi="Arial Black"/>
                                <w:color w:val="D60093"/>
                                <w:sz w:val="72"/>
                              </w:rPr>
                            </w:pPr>
                            <w:r w:rsidRPr="00452091">
                              <w:rPr>
                                <w:rFonts w:ascii="Arial Black" w:hAnsi="Arial Black"/>
                                <w:noProof/>
                                <w:color w:val="D60093"/>
                                <w:sz w:val="72"/>
                                <w:lang w:eastAsia="en-GB"/>
                              </w:rPr>
                              <w:t>Flying Start Luton 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385.8pt;margin-top:-41.9pt;width:341.25pt;height:12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" fillcolor="white [3201]" stroked="f" strokeweight=".5pt">
                <v:textbox>
                  <w:txbxContent>
                    <w:p w:rsidR="00486BF7" w:rsidRPr="00452091" w:rsidRDefault="001715DD" w:rsidP="00486BF7">
                      <w:pPr>
                        <w:jc w:val="center"/>
                        <w:rPr>
                          <w:rFonts w:ascii="Arial Black" w:hAnsi="Arial Black"/>
                          <w:color w:val="D60093"/>
                          <w:sz w:val="72"/>
                        </w:rPr>
                      </w:pPr>
                      <w:r w:rsidRPr="00452091">
                        <w:rPr>
                          <w:rFonts w:ascii="Arial Black" w:hAnsi="Arial Black"/>
                          <w:noProof/>
                          <w:color w:val="D60093"/>
                          <w:sz w:val="72"/>
                          <w:lang w:eastAsia="en-GB"/>
                        </w:rPr>
                        <w:t>Flying Start Luton Central</w:t>
                      </w:r>
                    </w:p>
                  </w:txbxContent>
                </v:textbox>
              </v:shape>
            </w:pict>
          </mc:Fallback>
        </mc:AlternateContent>
      </w:r>
      <w:r w:rsidR="00880ACF">
        <w:rPr>
          <w:noProof/>
          <w:lang w:eastAsia="en-GB"/>
        </w:rPr>
        <mc:AlternateContent>
          <mc:Choice Requires="wps">
            <w:drawing>
              <wp:anchor distT="0" distB="0" distL="114300" distR="114300" simplePos="0" relativeHeight="251660288" behindDoc="0" locked="0" layoutInCell="1" allowOverlap="1" wp14:anchorId="62D478F5" wp14:editId="0C313E47">
                <wp:simplePos x="0" y="0"/>
                <wp:positionH relativeFrom="column">
                  <wp:posOffset>4629150</wp:posOffset>
                </wp:positionH>
                <wp:positionV relativeFrom="paragraph">
                  <wp:posOffset>-733425</wp:posOffset>
                </wp:positionV>
                <wp:extent cx="4886325" cy="7067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886325" cy="706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Default="00486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78F5" id="_x0000_s1028" type="#_x0000_t202" style="position:absolute;margin-left:364.5pt;margin-top:-57.75pt;width:384.75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whjwIAAJIFAAAOAAAAZHJzL2Uyb0RvYy54bWysVMFuGyEQvVfqPyDuzdqO7b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" fillcolor="white [3201]" stroked="f" strokeweight=".5pt">
                <v:textbox>
                  <w:txbxContent>
                    <w:p w:rsidR="00486BF7" w:rsidRDefault="00486BF7"/>
                  </w:txbxContent>
                </v:textbox>
              </v:shape>
            </w:pict>
          </mc:Fallback>
        </mc:AlternateContent>
      </w:r>
      <w:r w:rsidR="00BC7AC1">
        <w:t>+</w:t>
      </w:r>
      <w:r w:rsidR="00880ACF">
        <w:tab/>
      </w:r>
    </w:p>
    <w:p w:rsidR="003E0599" w:rsidRDefault="003E0599" w:rsidP="003E0599"/>
    <w:p w:rsidR="003E0599" w:rsidRDefault="003E0599" w:rsidP="003E0599"/>
    <w:p w:rsidR="003E0599" w:rsidRDefault="00312906" w:rsidP="003E0599">
      <w:r>
        <w:rPr>
          <w:noProof/>
          <w:lang w:eastAsia="en-GB"/>
        </w:rPr>
        <mc:AlternateContent>
          <mc:Choice Requires="wps">
            <w:drawing>
              <wp:anchor distT="0" distB="0" distL="114300" distR="114300" simplePos="0" relativeHeight="251665408" behindDoc="0" locked="0" layoutInCell="1" allowOverlap="1" wp14:anchorId="4B2DAC40" wp14:editId="3235E778">
                <wp:simplePos x="0" y="0"/>
                <wp:positionH relativeFrom="column">
                  <wp:posOffset>5012709</wp:posOffset>
                </wp:positionH>
                <wp:positionV relativeFrom="paragraph">
                  <wp:posOffset>298241</wp:posOffset>
                </wp:positionV>
                <wp:extent cx="4219575" cy="1647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1957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Pr="00452091" w:rsidRDefault="00CE0DE4" w:rsidP="005A43E5">
                            <w:pPr>
                              <w:jc w:val="center"/>
                              <w:rPr>
                                <w:rFonts w:ascii="Arial" w:hAnsi="Arial" w:cs="Arial"/>
                                <w:b/>
                                <w:color w:val="00B0F0"/>
                                <w:sz w:val="72"/>
                                <w:szCs w:val="72"/>
                              </w:rPr>
                            </w:pPr>
                            <w:r w:rsidRPr="00452091">
                              <w:rPr>
                                <w:rFonts w:ascii="Arial" w:hAnsi="Arial" w:cs="Arial"/>
                                <w:b/>
                                <w:color w:val="00B0F0"/>
                                <w:sz w:val="72"/>
                                <w:szCs w:val="72"/>
                              </w:rPr>
                              <w:t>Little Explorers</w:t>
                            </w:r>
                            <w:r w:rsidR="00486BF7" w:rsidRPr="00452091">
                              <w:rPr>
                                <w:rFonts w:ascii="Arial" w:hAnsi="Arial" w:cs="Arial"/>
                                <w:b/>
                                <w:color w:val="00B0F0"/>
                                <w:sz w:val="72"/>
                                <w:szCs w:val="72"/>
                              </w:rPr>
                              <w:t xml:space="preserve"> </w:t>
                            </w:r>
                          </w:p>
                          <w:p w:rsidR="00486BF7" w:rsidRPr="00452091" w:rsidRDefault="00486BF7" w:rsidP="005A43E5">
                            <w:pPr>
                              <w:jc w:val="center"/>
                              <w:rPr>
                                <w:rFonts w:ascii="Arial" w:hAnsi="Arial" w:cs="Arial"/>
                                <w:b/>
                                <w:color w:val="00B0F0"/>
                                <w:sz w:val="72"/>
                                <w:szCs w:val="72"/>
                              </w:rPr>
                            </w:pPr>
                            <w:r w:rsidRPr="00452091">
                              <w:rPr>
                                <w:rFonts w:ascii="Arial" w:hAnsi="Arial" w:cs="Arial"/>
                                <w:b/>
                                <w:color w:val="00B0F0"/>
                                <w:sz w:val="72"/>
                                <w:szCs w:val="72"/>
                              </w:rPr>
                              <w:t>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DAC40" id="Text Box 3" o:spid="_x0000_s1029" type="#_x0000_t202" style="position:absolute;margin-left:394.7pt;margin-top:23.5pt;width:332.25pt;height:1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BukAIAAJI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" fillcolor="white [3201]" stroked="f" strokeweight=".5pt">
                <v:textbox>
                  <w:txbxContent>
                    <w:p w:rsidR="00486BF7" w:rsidRPr="00452091" w:rsidRDefault="00CE0DE4" w:rsidP="005A43E5">
                      <w:pPr>
                        <w:jc w:val="center"/>
                        <w:rPr>
                          <w:rFonts w:ascii="Arial" w:hAnsi="Arial" w:cs="Arial"/>
                          <w:b/>
                          <w:color w:val="00B0F0"/>
                          <w:sz w:val="72"/>
                          <w:szCs w:val="72"/>
                        </w:rPr>
                      </w:pPr>
                      <w:r w:rsidRPr="00452091">
                        <w:rPr>
                          <w:rFonts w:ascii="Arial" w:hAnsi="Arial" w:cs="Arial"/>
                          <w:b/>
                          <w:color w:val="00B0F0"/>
                          <w:sz w:val="72"/>
                          <w:szCs w:val="72"/>
                        </w:rPr>
                        <w:t>Little Explorers</w:t>
                      </w:r>
                      <w:r w:rsidR="00486BF7" w:rsidRPr="00452091">
                        <w:rPr>
                          <w:rFonts w:ascii="Arial" w:hAnsi="Arial" w:cs="Arial"/>
                          <w:b/>
                          <w:color w:val="00B0F0"/>
                          <w:sz w:val="72"/>
                          <w:szCs w:val="72"/>
                        </w:rPr>
                        <w:t xml:space="preserve"> </w:t>
                      </w:r>
                    </w:p>
                    <w:p w:rsidR="00486BF7" w:rsidRPr="00452091" w:rsidRDefault="00486BF7" w:rsidP="005A43E5">
                      <w:pPr>
                        <w:jc w:val="center"/>
                        <w:rPr>
                          <w:rFonts w:ascii="Arial" w:hAnsi="Arial" w:cs="Arial"/>
                          <w:b/>
                          <w:color w:val="00B0F0"/>
                          <w:sz w:val="72"/>
                          <w:szCs w:val="72"/>
                        </w:rPr>
                      </w:pPr>
                      <w:r w:rsidRPr="00452091">
                        <w:rPr>
                          <w:rFonts w:ascii="Arial" w:hAnsi="Arial" w:cs="Arial"/>
                          <w:b/>
                          <w:color w:val="00B0F0"/>
                          <w:sz w:val="72"/>
                          <w:szCs w:val="72"/>
                        </w:rPr>
                        <w:t>Group</w:t>
                      </w:r>
                    </w:p>
                  </w:txbxContent>
                </v:textbox>
              </v:shape>
            </w:pict>
          </mc:Fallback>
        </mc:AlternateContent>
      </w:r>
    </w:p>
    <w:p w:rsidR="003E0599" w:rsidRDefault="003E0599" w:rsidP="003E0599"/>
    <w:p w:rsidR="003E0599" w:rsidRDefault="003E0599" w:rsidP="003E0599"/>
    <w:p w:rsidR="003E0599" w:rsidRDefault="003E0599" w:rsidP="003E0599"/>
    <w:p w:rsidR="003E0599" w:rsidRDefault="003E0599" w:rsidP="003E0599"/>
    <w:p w:rsidR="003E0599" w:rsidRDefault="00312906" w:rsidP="003E0599">
      <w:bookmarkStart w:id="0" w:name="_GoBack"/>
      <w:bookmarkEnd w:id="0"/>
      <w:r>
        <w:rPr>
          <w:noProof/>
          <w:lang w:eastAsia="en-GB"/>
        </w:rPr>
        <mc:AlternateContent>
          <mc:Choice Requires="wps">
            <w:drawing>
              <wp:anchor distT="0" distB="0" distL="114300" distR="114300" simplePos="0" relativeHeight="251666432" behindDoc="0" locked="0" layoutInCell="1" allowOverlap="1" wp14:anchorId="58FDC6BA" wp14:editId="1ABDA923">
                <wp:simplePos x="0" y="0"/>
                <wp:positionH relativeFrom="column">
                  <wp:posOffset>4817660</wp:posOffset>
                </wp:positionH>
                <wp:positionV relativeFrom="paragraph">
                  <wp:posOffset>67338</wp:posOffset>
                </wp:positionV>
                <wp:extent cx="4626193" cy="3848669"/>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4626193" cy="38486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BF7" w:rsidRPr="00452091" w:rsidRDefault="00486BF7" w:rsidP="005B00A0">
                            <w:pPr>
                              <w:jc w:val="center"/>
                              <w:rPr>
                                <w:rFonts w:ascii="Arial" w:hAnsi="Arial" w:cs="Arial"/>
                                <w:sz w:val="24"/>
                                <w:szCs w:val="20"/>
                              </w:rPr>
                            </w:pPr>
                            <w:r w:rsidRPr="00452091">
                              <w:rPr>
                                <w:rFonts w:ascii="Arial" w:hAnsi="Arial" w:cs="Arial"/>
                                <w:sz w:val="24"/>
                                <w:szCs w:val="20"/>
                              </w:rPr>
                              <w:t>at</w:t>
                            </w:r>
                          </w:p>
                          <w:p w:rsidR="00486BF7" w:rsidRPr="00452091" w:rsidRDefault="00486BF7" w:rsidP="005B00A0">
                            <w:pPr>
                              <w:jc w:val="center"/>
                              <w:rPr>
                                <w:rFonts w:ascii="Arial" w:hAnsi="Arial" w:cs="Arial"/>
                                <w:b/>
                                <w:sz w:val="24"/>
                                <w:szCs w:val="20"/>
                              </w:rPr>
                            </w:pPr>
                            <w:r w:rsidRPr="00452091">
                              <w:rPr>
                                <w:rFonts w:ascii="Arial" w:hAnsi="Arial" w:cs="Arial"/>
                                <w:b/>
                                <w:sz w:val="24"/>
                                <w:szCs w:val="20"/>
                              </w:rPr>
                              <w:t>Denbigh Children’s Centre</w:t>
                            </w:r>
                          </w:p>
                          <w:p w:rsidR="00486BF7" w:rsidRPr="00452091" w:rsidRDefault="00486BF7" w:rsidP="005B00A0">
                            <w:pPr>
                              <w:jc w:val="center"/>
                              <w:rPr>
                                <w:rFonts w:ascii="Arial" w:hAnsi="Arial" w:cs="Arial"/>
                                <w:sz w:val="24"/>
                                <w:szCs w:val="20"/>
                              </w:rPr>
                            </w:pPr>
                            <w:r w:rsidRPr="00452091">
                              <w:rPr>
                                <w:rFonts w:ascii="Arial" w:hAnsi="Arial" w:cs="Arial"/>
                                <w:sz w:val="24"/>
                                <w:szCs w:val="20"/>
                              </w:rPr>
                              <w:t>Next door to Denbigh Pre-School</w:t>
                            </w:r>
                          </w:p>
                          <w:p w:rsidR="00486BF7" w:rsidRPr="00452091" w:rsidRDefault="00486BF7" w:rsidP="005B00A0">
                            <w:pPr>
                              <w:jc w:val="center"/>
                              <w:rPr>
                                <w:rFonts w:ascii="Arial" w:hAnsi="Arial" w:cs="Arial"/>
                                <w:sz w:val="24"/>
                                <w:szCs w:val="20"/>
                              </w:rPr>
                            </w:pPr>
                            <w:r w:rsidRPr="00452091">
                              <w:rPr>
                                <w:rFonts w:ascii="Arial" w:hAnsi="Arial" w:cs="Arial"/>
                                <w:sz w:val="24"/>
                                <w:szCs w:val="20"/>
                              </w:rPr>
                              <w:t xml:space="preserve">Cavendish Road, Luton </w:t>
                            </w:r>
                            <w:r w:rsidR="00312906" w:rsidRPr="00452091">
                              <w:rPr>
                                <w:rFonts w:ascii="Arial" w:hAnsi="Arial" w:cs="Arial"/>
                                <w:sz w:val="24"/>
                                <w:szCs w:val="20"/>
                              </w:rPr>
                              <w:t>(</w:t>
                            </w:r>
                            <w:r w:rsidRPr="00452091">
                              <w:rPr>
                                <w:rFonts w:ascii="Arial" w:hAnsi="Arial" w:cs="Arial"/>
                                <w:sz w:val="24"/>
                                <w:szCs w:val="20"/>
                              </w:rPr>
                              <w:t>LU3 1JG</w:t>
                            </w:r>
                            <w:r w:rsidR="00312906" w:rsidRPr="00452091">
                              <w:rPr>
                                <w:rFonts w:ascii="Arial" w:hAnsi="Arial" w:cs="Arial"/>
                                <w:sz w:val="24"/>
                                <w:szCs w:val="20"/>
                              </w:rPr>
                              <w:t>)</w:t>
                            </w:r>
                          </w:p>
                          <w:p w:rsidR="00486BF7" w:rsidRPr="00452091" w:rsidRDefault="00486BF7" w:rsidP="005B00A0">
                            <w:pPr>
                              <w:jc w:val="center"/>
                              <w:rPr>
                                <w:rFonts w:ascii="Arial" w:hAnsi="Arial" w:cs="Arial"/>
                                <w:sz w:val="24"/>
                                <w:szCs w:val="20"/>
                              </w:rPr>
                            </w:pPr>
                            <w:r w:rsidRPr="00452091">
                              <w:rPr>
                                <w:rFonts w:ascii="Arial" w:hAnsi="Arial" w:cs="Arial"/>
                                <w:sz w:val="24"/>
                                <w:szCs w:val="20"/>
                              </w:rPr>
                              <w:t>on</w:t>
                            </w:r>
                          </w:p>
                          <w:p w:rsidR="00486BF7" w:rsidRPr="00452091" w:rsidRDefault="00D95052" w:rsidP="005B00A0">
                            <w:pPr>
                              <w:jc w:val="center"/>
                              <w:rPr>
                                <w:rFonts w:ascii="Arial" w:hAnsi="Arial" w:cs="Arial"/>
                                <w:b/>
                                <w:sz w:val="24"/>
                                <w:szCs w:val="20"/>
                              </w:rPr>
                            </w:pPr>
                            <w:r w:rsidRPr="00452091">
                              <w:rPr>
                                <w:rFonts w:ascii="Arial" w:hAnsi="Arial" w:cs="Arial"/>
                                <w:b/>
                                <w:sz w:val="24"/>
                                <w:szCs w:val="20"/>
                              </w:rPr>
                              <w:t>Thursday Mornings (Term Time Only)</w:t>
                            </w:r>
                          </w:p>
                          <w:p w:rsidR="00486BF7" w:rsidRPr="00452091" w:rsidRDefault="00312906" w:rsidP="005231A3">
                            <w:pPr>
                              <w:jc w:val="center"/>
                              <w:rPr>
                                <w:rFonts w:ascii="Arial" w:hAnsi="Arial" w:cs="Arial"/>
                                <w:sz w:val="24"/>
                                <w:szCs w:val="20"/>
                              </w:rPr>
                            </w:pPr>
                            <w:r w:rsidRPr="00452091">
                              <w:rPr>
                                <w:rFonts w:ascii="Arial" w:hAnsi="Arial" w:cs="Arial"/>
                                <w:sz w:val="24"/>
                                <w:szCs w:val="20"/>
                              </w:rPr>
                              <w:t xml:space="preserve">10am to </w:t>
                            </w:r>
                            <w:r w:rsidR="00D95052" w:rsidRPr="00452091">
                              <w:rPr>
                                <w:rFonts w:ascii="Arial" w:hAnsi="Arial" w:cs="Arial"/>
                                <w:sz w:val="24"/>
                                <w:szCs w:val="20"/>
                              </w:rPr>
                              <w:t>11.30am</w:t>
                            </w:r>
                          </w:p>
                          <w:p w:rsidR="00486BF7" w:rsidRPr="00312906" w:rsidRDefault="00486BF7" w:rsidP="005231A3">
                            <w:pPr>
                              <w:jc w:val="center"/>
                              <w:rPr>
                                <w:rFonts w:ascii="Arial" w:hAnsi="Arial" w:cs="Arial"/>
                                <w:sz w:val="24"/>
                                <w:szCs w:val="20"/>
                              </w:rPr>
                            </w:pPr>
                          </w:p>
                          <w:p w:rsidR="00312906" w:rsidRPr="00312906" w:rsidRDefault="00486BF7" w:rsidP="005231A3">
                            <w:pPr>
                              <w:jc w:val="center"/>
                              <w:rPr>
                                <w:rFonts w:ascii="Arial" w:hAnsi="Arial" w:cs="Arial"/>
                                <w:color w:val="D60093"/>
                                <w:sz w:val="24"/>
                                <w:szCs w:val="20"/>
                              </w:rPr>
                            </w:pPr>
                            <w:r w:rsidRPr="00312906">
                              <w:rPr>
                                <w:rFonts w:ascii="Arial" w:hAnsi="Arial" w:cs="Arial"/>
                                <w:color w:val="D60093"/>
                                <w:sz w:val="24"/>
                                <w:szCs w:val="20"/>
                              </w:rPr>
                              <w:t>By appointment only</w:t>
                            </w:r>
                          </w:p>
                          <w:p w:rsidR="00486BF7" w:rsidRPr="00312906" w:rsidRDefault="00312906" w:rsidP="005231A3">
                            <w:pPr>
                              <w:jc w:val="center"/>
                              <w:rPr>
                                <w:rFonts w:ascii="Arial" w:hAnsi="Arial" w:cs="Arial"/>
                                <w:sz w:val="20"/>
                                <w:szCs w:val="20"/>
                              </w:rPr>
                            </w:pPr>
                            <w:r>
                              <w:rPr>
                                <w:noProof/>
                                <w:lang w:eastAsia="en-GB"/>
                              </w:rPr>
                              <w:t xml:space="preserve">   </w:t>
                            </w:r>
                            <w:r>
                              <w:rPr>
                                <w:noProof/>
                                <w:lang w:eastAsia="en-GB"/>
                              </w:rPr>
                              <w:drawing>
                                <wp:inline distT="0" distB="0" distL="0" distR="0" wp14:anchorId="4E106082" wp14:editId="65534AB8">
                                  <wp:extent cx="2077060" cy="37481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ying Start Logo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2593" cy="375812"/>
                                          </a:xfrm>
                                          <a:prstGeom prst="rect">
                                            <a:avLst/>
                                          </a:prstGeom>
                                        </pic:spPr>
                                      </pic:pic>
                                    </a:graphicData>
                                  </a:graphic>
                                </wp:inline>
                              </w:drawing>
                            </w:r>
                            <w:r>
                              <w:rPr>
                                <w:rFonts w:ascii="Arial" w:hAnsi="Arial" w:cs="Arial"/>
                                <w:b/>
                                <w:noProof/>
                                <w:sz w:val="26"/>
                                <w:szCs w:val="26"/>
                                <w:lang w:eastAsia="en-GB"/>
                              </w:rPr>
                              <w:t xml:space="preserve">                  </w:t>
                            </w:r>
                            <w:r>
                              <w:rPr>
                                <w:rFonts w:ascii="Arial" w:hAnsi="Arial" w:cs="Arial"/>
                                <w:b/>
                                <w:noProof/>
                                <w:sz w:val="26"/>
                                <w:szCs w:val="26"/>
                                <w:lang w:eastAsia="en-GB"/>
                              </w:rPr>
                              <w:drawing>
                                <wp:inline distT="0" distB="0" distL="0" distR="0" wp14:anchorId="146C1789" wp14:editId="11CF9A38">
                                  <wp:extent cx="1313180" cy="58075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C Logo 2016.jpg"/>
                                          <pic:cNvPicPr/>
                                        </pic:nvPicPr>
                                        <pic:blipFill rotWithShape="1">
                                          <a:blip r:embed="rId6" cstate="print">
                                            <a:extLst>
                                              <a:ext uri="{28A0092B-C50C-407E-A947-70E740481C1C}">
                                                <a14:useLocalDpi xmlns:a14="http://schemas.microsoft.com/office/drawing/2010/main" val="0"/>
                                              </a:ext>
                                            </a:extLst>
                                          </a:blip>
                                          <a:srcRect t="13927" b="15313"/>
                                          <a:stretch/>
                                        </pic:blipFill>
                                        <pic:spPr bwMode="auto">
                                          <a:xfrm>
                                            <a:off x="0" y="0"/>
                                            <a:ext cx="1316277" cy="582126"/>
                                          </a:xfrm>
                                          <a:prstGeom prst="rect">
                                            <a:avLst/>
                                          </a:prstGeom>
                                          <a:ln>
                                            <a:noFill/>
                                          </a:ln>
                                          <a:extLst>
                                            <a:ext uri="{53640926-AAD7-44D8-BBD7-CCE9431645EC}">
                                              <a14:shadowObscured xmlns:a14="http://schemas.microsoft.com/office/drawing/2010/main"/>
                                            </a:ext>
                                          </a:extLst>
                                        </pic:spPr>
                                      </pic:pic>
                                    </a:graphicData>
                                  </a:graphic>
                                </wp:inline>
                              </w:drawing>
                            </w:r>
                          </w:p>
                          <w:p w:rsidR="00486BF7" w:rsidRDefault="00486BF7" w:rsidP="005B00A0">
                            <w:pPr>
                              <w:jc w:val="center"/>
                            </w:pPr>
                          </w:p>
                          <w:p w:rsidR="00486BF7" w:rsidRDefault="00486BF7" w:rsidP="005B00A0">
                            <w:pPr>
                              <w:jc w:val="center"/>
                            </w:pPr>
                            <w:r>
                              <w:t>By appointment only</w:t>
                            </w:r>
                          </w:p>
                          <w:p w:rsidR="00486BF7" w:rsidRDefault="00486BF7" w:rsidP="005B00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DC6BA" id="Text Box 5" o:spid="_x0000_s1030" type="#_x0000_t202" style="position:absolute;margin-left:379.35pt;margin-top:5.3pt;width:364.25pt;height:3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" fillcolor="white [3201]" stroked="f" strokeweight=".5pt">
                <v:textbox>
                  <w:txbxContent>
                    <w:p w:rsidR="00486BF7" w:rsidRPr="00452091" w:rsidRDefault="00486BF7" w:rsidP="005B00A0">
                      <w:pPr>
                        <w:jc w:val="center"/>
                        <w:rPr>
                          <w:rFonts w:ascii="Arial" w:hAnsi="Arial" w:cs="Arial"/>
                          <w:sz w:val="24"/>
                          <w:szCs w:val="20"/>
                        </w:rPr>
                      </w:pPr>
                      <w:r w:rsidRPr="00452091">
                        <w:rPr>
                          <w:rFonts w:ascii="Arial" w:hAnsi="Arial" w:cs="Arial"/>
                          <w:sz w:val="24"/>
                          <w:szCs w:val="20"/>
                        </w:rPr>
                        <w:t>at</w:t>
                      </w:r>
                    </w:p>
                    <w:p w:rsidR="00486BF7" w:rsidRPr="00452091" w:rsidRDefault="00486BF7" w:rsidP="005B00A0">
                      <w:pPr>
                        <w:jc w:val="center"/>
                        <w:rPr>
                          <w:rFonts w:ascii="Arial" w:hAnsi="Arial" w:cs="Arial"/>
                          <w:b/>
                          <w:sz w:val="24"/>
                          <w:szCs w:val="20"/>
                        </w:rPr>
                      </w:pPr>
                      <w:r w:rsidRPr="00452091">
                        <w:rPr>
                          <w:rFonts w:ascii="Arial" w:hAnsi="Arial" w:cs="Arial"/>
                          <w:b/>
                          <w:sz w:val="24"/>
                          <w:szCs w:val="20"/>
                        </w:rPr>
                        <w:t>Denbigh Children’s Centre</w:t>
                      </w:r>
                    </w:p>
                    <w:p w:rsidR="00486BF7" w:rsidRPr="00452091" w:rsidRDefault="00486BF7" w:rsidP="005B00A0">
                      <w:pPr>
                        <w:jc w:val="center"/>
                        <w:rPr>
                          <w:rFonts w:ascii="Arial" w:hAnsi="Arial" w:cs="Arial"/>
                          <w:sz w:val="24"/>
                          <w:szCs w:val="20"/>
                        </w:rPr>
                      </w:pPr>
                      <w:r w:rsidRPr="00452091">
                        <w:rPr>
                          <w:rFonts w:ascii="Arial" w:hAnsi="Arial" w:cs="Arial"/>
                          <w:sz w:val="24"/>
                          <w:szCs w:val="20"/>
                        </w:rPr>
                        <w:t>Next door to Denbigh Pre-School</w:t>
                      </w:r>
                    </w:p>
                    <w:p w:rsidR="00486BF7" w:rsidRPr="00452091" w:rsidRDefault="00486BF7" w:rsidP="005B00A0">
                      <w:pPr>
                        <w:jc w:val="center"/>
                        <w:rPr>
                          <w:rFonts w:ascii="Arial" w:hAnsi="Arial" w:cs="Arial"/>
                          <w:sz w:val="24"/>
                          <w:szCs w:val="20"/>
                        </w:rPr>
                      </w:pPr>
                      <w:r w:rsidRPr="00452091">
                        <w:rPr>
                          <w:rFonts w:ascii="Arial" w:hAnsi="Arial" w:cs="Arial"/>
                          <w:sz w:val="24"/>
                          <w:szCs w:val="20"/>
                        </w:rPr>
                        <w:t xml:space="preserve">Cavendish Road, Luton </w:t>
                      </w:r>
                      <w:r w:rsidR="00312906" w:rsidRPr="00452091">
                        <w:rPr>
                          <w:rFonts w:ascii="Arial" w:hAnsi="Arial" w:cs="Arial"/>
                          <w:sz w:val="24"/>
                          <w:szCs w:val="20"/>
                        </w:rPr>
                        <w:t>(</w:t>
                      </w:r>
                      <w:r w:rsidRPr="00452091">
                        <w:rPr>
                          <w:rFonts w:ascii="Arial" w:hAnsi="Arial" w:cs="Arial"/>
                          <w:sz w:val="24"/>
                          <w:szCs w:val="20"/>
                        </w:rPr>
                        <w:t>LU3 1JG</w:t>
                      </w:r>
                      <w:r w:rsidR="00312906" w:rsidRPr="00452091">
                        <w:rPr>
                          <w:rFonts w:ascii="Arial" w:hAnsi="Arial" w:cs="Arial"/>
                          <w:sz w:val="24"/>
                          <w:szCs w:val="20"/>
                        </w:rPr>
                        <w:t>)</w:t>
                      </w:r>
                    </w:p>
                    <w:p w:rsidR="00486BF7" w:rsidRPr="00452091" w:rsidRDefault="00486BF7" w:rsidP="005B00A0">
                      <w:pPr>
                        <w:jc w:val="center"/>
                        <w:rPr>
                          <w:rFonts w:ascii="Arial" w:hAnsi="Arial" w:cs="Arial"/>
                          <w:sz w:val="24"/>
                          <w:szCs w:val="20"/>
                        </w:rPr>
                      </w:pPr>
                      <w:r w:rsidRPr="00452091">
                        <w:rPr>
                          <w:rFonts w:ascii="Arial" w:hAnsi="Arial" w:cs="Arial"/>
                          <w:sz w:val="24"/>
                          <w:szCs w:val="20"/>
                        </w:rPr>
                        <w:t>on</w:t>
                      </w:r>
                    </w:p>
                    <w:p w:rsidR="00486BF7" w:rsidRPr="00452091" w:rsidRDefault="00D95052" w:rsidP="005B00A0">
                      <w:pPr>
                        <w:jc w:val="center"/>
                        <w:rPr>
                          <w:rFonts w:ascii="Arial" w:hAnsi="Arial" w:cs="Arial"/>
                          <w:b/>
                          <w:sz w:val="24"/>
                          <w:szCs w:val="20"/>
                        </w:rPr>
                      </w:pPr>
                      <w:r w:rsidRPr="00452091">
                        <w:rPr>
                          <w:rFonts w:ascii="Arial" w:hAnsi="Arial" w:cs="Arial"/>
                          <w:b/>
                          <w:sz w:val="24"/>
                          <w:szCs w:val="20"/>
                        </w:rPr>
                        <w:t>Thursday Mornings (Term Time Only)</w:t>
                      </w:r>
                    </w:p>
                    <w:p w:rsidR="00486BF7" w:rsidRPr="00452091" w:rsidRDefault="00312906" w:rsidP="005231A3">
                      <w:pPr>
                        <w:jc w:val="center"/>
                        <w:rPr>
                          <w:rFonts w:ascii="Arial" w:hAnsi="Arial" w:cs="Arial"/>
                          <w:sz w:val="24"/>
                          <w:szCs w:val="20"/>
                        </w:rPr>
                      </w:pPr>
                      <w:r w:rsidRPr="00452091">
                        <w:rPr>
                          <w:rFonts w:ascii="Arial" w:hAnsi="Arial" w:cs="Arial"/>
                          <w:sz w:val="24"/>
                          <w:szCs w:val="20"/>
                        </w:rPr>
                        <w:t xml:space="preserve">10am to </w:t>
                      </w:r>
                      <w:r w:rsidR="00D95052" w:rsidRPr="00452091">
                        <w:rPr>
                          <w:rFonts w:ascii="Arial" w:hAnsi="Arial" w:cs="Arial"/>
                          <w:sz w:val="24"/>
                          <w:szCs w:val="20"/>
                        </w:rPr>
                        <w:t>11.30am</w:t>
                      </w:r>
                    </w:p>
                    <w:p w:rsidR="00486BF7" w:rsidRPr="00312906" w:rsidRDefault="00486BF7" w:rsidP="005231A3">
                      <w:pPr>
                        <w:jc w:val="center"/>
                        <w:rPr>
                          <w:rFonts w:ascii="Arial" w:hAnsi="Arial" w:cs="Arial"/>
                          <w:sz w:val="24"/>
                          <w:szCs w:val="20"/>
                        </w:rPr>
                      </w:pPr>
                    </w:p>
                    <w:p w:rsidR="00312906" w:rsidRPr="00312906" w:rsidRDefault="00486BF7" w:rsidP="005231A3">
                      <w:pPr>
                        <w:jc w:val="center"/>
                        <w:rPr>
                          <w:rFonts w:ascii="Arial" w:hAnsi="Arial" w:cs="Arial"/>
                          <w:color w:val="D60093"/>
                          <w:sz w:val="24"/>
                          <w:szCs w:val="20"/>
                        </w:rPr>
                      </w:pPr>
                      <w:r w:rsidRPr="00312906">
                        <w:rPr>
                          <w:rFonts w:ascii="Arial" w:hAnsi="Arial" w:cs="Arial"/>
                          <w:color w:val="D60093"/>
                          <w:sz w:val="24"/>
                          <w:szCs w:val="20"/>
                        </w:rPr>
                        <w:t>By appointment only</w:t>
                      </w:r>
                    </w:p>
                    <w:p w:rsidR="00486BF7" w:rsidRPr="00312906" w:rsidRDefault="00312906" w:rsidP="005231A3">
                      <w:pPr>
                        <w:jc w:val="center"/>
                        <w:rPr>
                          <w:rFonts w:ascii="Arial" w:hAnsi="Arial" w:cs="Arial"/>
                          <w:sz w:val="20"/>
                          <w:szCs w:val="20"/>
                        </w:rPr>
                      </w:pPr>
                      <w:r>
                        <w:rPr>
                          <w:noProof/>
                          <w:lang w:eastAsia="en-GB"/>
                        </w:rPr>
                        <w:t xml:space="preserve">   </w:t>
                      </w:r>
                      <w:r>
                        <w:rPr>
                          <w:noProof/>
                          <w:lang w:eastAsia="en-GB"/>
                        </w:rPr>
                        <w:drawing>
                          <wp:inline distT="0" distB="0" distL="0" distR="0" wp14:anchorId="4E106082" wp14:editId="65534AB8">
                            <wp:extent cx="2077060" cy="37481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ying Start Logo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2593" cy="375812"/>
                                    </a:xfrm>
                                    <a:prstGeom prst="rect">
                                      <a:avLst/>
                                    </a:prstGeom>
                                  </pic:spPr>
                                </pic:pic>
                              </a:graphicData>
                            </a:graphic>
                          </wp:inline>
                        </w:drawing>
                      </w:r>
                      <w:r>
                        <w:rPr>
                          <w:rFonts w:ascii="Arial" w:hAnsi="Arial" w:cs="Arial"/>
                          <w:b/>
                          <w:noProof/>
                          <w:sz w:val="26"/>
                          <w:szCs w:val="26"/>
                          <w:lang w:eastAsia="en-GB"/>
                        </w:rPr>
                        <w:t xml:space="preserve">                  </w:t>
                      </w:r>
                      <w:r>
                        <w:rPr>
                          <w:rFonts w:ascii="Arial" w:hAnsi="Arial" w:cs="Arial"/>
                          <w:b/>
                          <w:noProof/>
                          <w:sz w:val="26"/>
                          <w:szCs w:val="26"/>
                          <w:lang w:eastAsia="en-GB"/>
                        </w:rPr>
                        <w:drawing>
                          <wp:inline distT="0" distB="0" distL="0" distR="0" wp14:anchorId="146C1789" wp14:editId="11CF9A38">
                            <wp:extent cx="1313180" cy="580756"/>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BC Logo 2016.jpg"/>
                                    <pic:cNvPicPr/>
                                  </pic:nvPicPr>
                                  <pic:blipFill rotWithShape="1">
                                    <a:blip r:embed="rId6" cstate="print">
                                      <a:extLst>
                                        <a:ext uri="{28A0092B-C50C-407E-A947-70E740481C1C}">
                                          <a14:useLocalDpi xmlns:a14="http://schemas.microsoft.com/office/drawing/2010/main" val="0"/>
                                        </a:ext>
                                      </a:extLst>
                                    </a:blip>
                                    <a:srcRect t="13927" b="15313"/>
                                    <a:stretch/>
                                  </pic:blipFill>
                                  <pic:spPr bwMode="auto">
                                    <a:xfrm>
                                      <a:off x="0" y="0"/>
                                      <a:ext cx="1316277" cy="582126"/>
                                    </a:xfrm>
                                    <a:prstGeom prst="rect">
                                      <a:avLst/>
                                    </a:prstGeom>
                                    <a:ln>
                                      <a:noFill/>
                                    </a:ln>
                                    <a:extLst>
                                      <a:ext uri="{53640926-AAD7-44D8-BBD7-CCE9431645EC}">
                                        <a14:shadowObscured xmlns:a14="http://schemas.microsoft.com/office/drawing/2010/main"/>
                                      </a:ext>
                                    </a:extLst>
                                  </pic:spPr>
                                </pic:pic>
                              </a:graphicData>
                            </a:graphic>
                          </wp:inline>
                        </w:drawing>
                      </w:r>
                    </w:p>
                    <w:p w:rsidR="00486BF7" w:rsidRDefault="00486BF7" w:rsidP="005B00A0">
                      <w:pPr>
                        <w:jc w:val="center"/>
                      </w:pPr>
                    </w:p>
                    <w:p w:rsidR="00486BF7" w:rsidRDefault="00486BF7" w:rsidP="005B00A0">
                      <w:pPr>
                        <w:jc w:val="center"/>
                      </w:pPr>
                      <w:r>
                        <w:t>By appointment only</w:t>
                      </w:r>
                    </w:p>
                    <w:p w:rsidR="00486BF7" w:rsidRDefault="00486BF7" w:rsidP="005B00A0">
                      <w:pPr>
                        <w:jc w:val="center"/>
                      </w:pPr>
                    </w:p>
                  </w:txbxContent>
                </v:textbox>
              </v:shape>
            </w:pict>
          </mc:Fallback>
        </mc:AlternateContent>
      </w:r>
    </w:p>
    <w:p w:rsidR="003E0599" w:rsidRDefault="003E0599" w:rsidP="003E0599"/>
    <w:p w:rsidR="003E0599" w:rsidRDefault="003E0599" w:rsidP="003E0599"/>
    <w:p w:rsidR="003E0599" w:rsidRDefault="003E0599" w:rsidP="003E0599"/>
    <w:p w:rsidR="003E0599" w:rsidRDefault="003E0599" w:rsidP="003E0599"/>
    <w:p w:rsidR="003E0599" w:rsidRDefault="003E0599" w:rsidP="003E0599"/>
    <w:p w:rsidR="003E0599" w:rsidRDefault="003E0599" w:rsidP="003E0599"/>
    <w:p w:rsidR="003E0599" w:rsidRDefault="003E0599" w:rsidP="003E0599"/>
    <w:p w:rsidR="003E0599" w:rsidRDefault="003E0599" w:rsidP="003E0599"/>
    <w:p w:rsidR="003E0599" w:rsidRDefault="00312906" w:rsidP="003E0599">
      <w:r>
        <w:rPr>
          <w:noProof/>
          <w:lang w:eastAsia="en-GB"/>
        </w:rPr>
        <mc:AlternateContent>
          <mc:Choice Requires="wps">
            <w:drawing>
              <wp:anchor distT="0" distB="0" distL="114300" distR="114300" simplePos="0" relativeHeight="251664384" behindDoc="0" locked="0" layoutInCell="1" allowOverlap="1" wp14:anchorId="745561CF" wp14:editId="0A962A94">
                <wp:simplePos x="0" y="0"/>
                <wp:positionH relativeFrom="column">
                  <wp:posOffset>-722194</wp:posOffset>
                </wp:positionH>
                <wp:positionV relativeFrom="paragraph">
                  <wp:posOffset>626280</wp:posOffset>
                </wp:positionV>
                <wp:extent cx="4410075"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10075" cy="371475"/>
                        </a:xfrm>
                        <a:prstGeom prst="rect">
                          <a:avLst/>
                        </a:prstGeom>
                        <a:noFill/>
                        <a:ln w="6350">
                          <a:noFill/>
                        </a:ln>
                        <a:effectLst/>
                      </wps:spPr>
                      <wps:txbx>
                        <w:txbxContent>
                          <w:p w:rsidR="00486BF7" w:rsidRPr="00312906" w:rsidRDefault="00312906" w:rsidP="00312906">
                            <w:pPr>
                              <w:rPr>
                                <w:rFonts w:ascii="Arial" w:hAnsi="Arial" w:cs="Arial"/>
                                <w:sz w:val="24"/>
                              </w:rPr>
                            </w:pPr>
                            <w:r w:rsidRPr="00312906">
                              <w:rPr>
                                <w:rFonts w:ascii="Arial" w:hAnsi="Arial" w:cs="Arial"/>
                                <w:sz w:val="24"/>
                              </w:rPr>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61CF" id="Text Box 1" o:spid="_x0000_s1031" type="#_x0000_t202" style="position:absolute;margin-left:-56.85pt;margin-top:49.3pt;width:347.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" filled="f" stroked="f" strokeweight=".5pt">
                <v:textbox>
                  <w:txbxContent>
                    <w:p w:rsidR="00486BF7" w:rsidRPr="00312906" w:rsidRDefault="00312906" w:rsidP="00312906">
                      <w:pPr>
                        <w:rPr>
                          <w:rFonts w:ascii="Arial" w:hAnsi="Arial" w:cs="Arial"/>
                          <w:sz w:val="24"/>
                        </w:rPr>
                      </w:pPr>
                      <w:r w:rsidRPr="00312906">
                        <w:rPr>
                          <w:rFonts w:ascii="Arial" w:hAnsi="Arial" w:cs="Arial"/>
                          <w:sz w:val="24"/>
                        </w:rPr>
                        <w:t>September 2019</w:t>
                      </w:r>
                    </w:p>
                  </w:txbxContent>
                </v:textbox>
              </v:shape>
            </w:pict>
          </mc:Fallback>
        </mc:AlternateContent>
      </w:r>
    </w:p>
    <w:p w:rsidR="003E0599" w:rsidRDefault="001E2D6B" w:rsidP="003E0599">
      <w:r>
        <w:rPr>
          <w:noProof/>
          <w:lang w:eastAsia="en-GB"/>
        </w:rPr>
        <mc:AlternateContent>
          <mc:Choice Requires="wps">
            <w:drawing>
              <wp:anchor distT="0" distB="0" distL="114300" distR="114300" simplePos="0" relativeHeight="251672576" behindDoc="0" locked="0" layoutInCell="1" allowOverlap="1" wp14:anchorId="78448E4E" wp14:editId="79143839">
                <wp:simplePos x="0" y="0"/>
                <wp:positionH relativeFrom="column">
                  <wp:posOffset>4564750</wp:posOffset>
                </wp:positionH>
                <wp:positionV relativeFrom="paragraph">
                  <wp:posOffset>-638175</wp:posOffset>
                </wp:positionV>
                <wp:extent cx="4819650" cy="7143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143750"/>
                        </a:xfrm>
                        <a:prstGeom prst="rect">
                          <a:avLst/>
                        </a:prstGeom>
                        <a:solidFill>
                          <a:srgbClr val="FFFFFF"/>
                        </a:solidFill>
                        <a:ln w="9525">
                          <a:noFill/>
                          <a:miter lim="800000"/>
                          <a:headEnd/>
                          <a:tailEnd/>
                        </a:ln>
                      </wps:spPr>
                      <wps:txbx>
                        <w:txbxContent>
                          <w:p w:rsidR="003E0599" w:rsidRPr="00452091" w:rsidRDefault="003E0599" w:rsidP="003E0599">
                            <w:pPr>
                              <w:jc w:val="center"/>
                              <w:rPr>
                                <w:rFonts w:ascii="Arial" w:hAnsi="Arial" w:cs="Arial"/>
                                <w:sz w:val="28"/>
                                <w:szCs w:val="24"/>
                              </w:rPr>
                            </w:pPr>
                            <w:r w:rsidRPr="00452091">
                              <w:rPr>
                                <w:rFonts w:ascii="Arial" w:hAnsi="Arial" w:cs="Arial"/>
                                <w:b/>
                                <w:sz w:val="28"/>
                                <w:szCs w:val="24"/>
                              </w:rPr>
                              <w:t>Group Programme</w:t>
                            </w:r>
                          </w:p>
                          <w:p w:rsidR="003E0599" w:rsidRPr="00452091" w:rsidRDefault="00312906" w:rsidP="00452091">
                            <w:pPr>
                              <w:rPr>
                                <w:rFonts w:ascii="Arial" w:hAnsi="Arial" w:cs="Arial"/>
                                <w:b/>
                                <w:sz w:val="28"/>
                                <w:szCs w:val="28"/>
                              </w:rPr>
                            </w:pPr>
                            <w:r w:rsidRPr="00452091">
                              <w:rPr>
                                <w:rFonts w:ascii="Arial" w:hAnsi="Arial" w:cs="Arial"/>
                                <w:sz w:val="28"/>
                                <w:szCs w:val="28"/>
                              </w:rPr>
                              <w:t>Please arrive at 10</w:t>
                            </w:r>
                            <w:r w:rsidR="003E0599" w:rsidRPr="00452091">
                              <w:rPr>
                                <w:rFonts w:ascii="Arial" w:hAnsi="Arial" w:cs="Arial"/>
                                <w:sz w:val="28"/>
                                <w:szCs w:val="28"/>
                              </w:rPr>
                              <w:t>am ready to start promptly</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Themed exploration activity</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‘Hello’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‘What’s in the Bag?</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Singing and signing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Supported play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‘Where are you?’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Tea/coffee break</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Shared activities</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‘Goodbye’ session</w:t>
                            </w:r>
                          </w:p>
                          <w:p w:rsidR="00452091" w:rsidRPr="00452091" w:rsidRDefault="00452091" w:rsidP="00452091">
                            <w:pPr>
                              <w:pStyle w:val="ListParagraph"/>
                              <w:rPr>
                                <w:rFonts w:ascii="Arial" w:hAnsi="Arial" w:cs="Arial"/>
                                <w:b/>
                                <w:sz w:val="28"/>
                                <w:szCs w:val="28"/>
                              </w:rPr>
                            </w:pPr>
                          </w:p>
                          <w:p w:rsidR="003E0599" w:rsidRPr="00452091" w:rsidRDefault="00312906" w:rsidP="003E0599">
                            <w:pPr>
                              <w:rPr>
                                <w:rFonts w:ascii="Arial" w:hAnsi="Arial" w:cs="Arial"/>
                                <w:sz w:val="28"/>
                                <w:szCs w:val="28"/>
                              </w:rPr>
                            </w:pPr>
                            <w:r w:rsidRPr="00452091">
                              <w:rPr>
                                <w:rFonts w:ascii="Arial" w:hAnsi="Arial" w:cs="Arial"/>
                                <w:sz w:val="28"/>
                                <w:szCs w:val="28"/>
                              </w:rPr>
                              <w:t>From 10</w:t>
                            </w:r>
                            <w:r w:rsidR="003E0599" w:rsidRPr="00452091">
                              <w:rPr>
                                <w:rFonts w:ascii="Arial" w:hAnsi="Arial" w:cs="Arial"/>
                                <w:sz w:val="28"/>
                                <w:szCs w:val="28"/>
                              </w:rPr>
                              <w:t xml:space="preserve">am, while we await everyone’s arrival, the children will have opportunity to explore various different objects each week.  Themes will include different textures, noisy toys, textured books, small musical instruments, objects of different colours or aromas etc.   </w:t>
                            </w:r>
                          </w:p>
                          <w:p w:rsidR="003E0599" w:rsidRPr="00452091" w:rsidRDefault="003E0599" w:rsidP="003E0599">
                            <w:pPr>
                              <w:rPr>
                                <w:rFonts w:ascii="Arial" w:hAnsi="Arial" w:cs="Arial"/>
                                <w:sz w:val="28"/>
                                <w:szCs w:val="28"/>
                              </w:rPr>
                            </w:pPr>
                            <w:r w:rsidRPr="00452091">
                              <w:rPr>
                                <w:rFonts w:ascii="Arial" w:hAnsi="Arial" w:cs="Arial"/>
                                <w:sz w:val="28"/>
                                <w:szCs w:val="28"/>
                              </w:rPr>
                              <w:t xml:space="preserve">The ‘Hello’ session is a valuable shared activity, and indicates the formal start of the session to the children.  This, and the ‘Where are you?’ session encourage the children’s awareness of self and others through songs and other activities.  </w:t>
                            </w:r>
                          </w:p>
                          <w:p w:rsidR="003E0599" w:rsidRPr="00452091" w:rsidRDefault="003E0599" w:rsidP="003E0599">
                            <w:pPr>
                              <w:rPr>
                                <w:rFonts w:ascii="Arial" w:hAnsi="Arial" w:cs="Arial"/>
                                <w:sz w:val="28"/>
                                <w:szCs w:val="28"/>
                              </w:rPr>
                            </w:pPr>
                            <w:r w:rsidRPr="00452091">
                              <w:rPr>
                                <w:rFonts w:ascii="Arial" w:hAnsi="Arial" w:cs="Arial"/>
                                <w:sz w:val="28"/>
                                <w:szCs w:val="28"/>
                              </w:rPr>
                              <w:t>Similarly, the ‘Goodbye’ session and song indicates to the children that the session has ended and again reinforces awareness of themselves and others.</w:t>
                            </w:r>
                          </w:p>
                          <w:p w:rsidR="003E0599" w:rsidRDefault="003E0599" w:rsidP="003E0599">
                            <w:pPr>
                              <w:rPr>
                                <w:rFonts w:ascii="Comic Sans MS" w:hAnsi="Comic Sans MS"/>
                                <w:sz w:val="24"/>
                                <w:szCs w:val="24"/>
                              </w:rPr>
                            </w:pPr>
                          </w:p>
                          <w:p w:rsidR="003E0599" w:rsidRPr="00B46278" w:rsidRDefault="003E0599" w:rsidP="003E0599">
                            <w:pPr>
                              <w:rPr>
                                <w:rFonts w:ascii="Comic Sans MS" w:hAnsi="Comic Sans MS"/>
                                <w:sz w:val="24"/>
                                <w:szCs w:val="24"/>
                              </w:rPr>
                            </w:pPr>
                            <w:r>
                              <w:rPr>
                                <w:rFonts w:ascii="Comic Sans MS" w:hAnsi="Comic Sans MS"/>
                                <w:sz w:val="24"/>
                                <w:szCs w:val="24"/>
                              </w:rPr>
                              <w:t xml:space="preserve">  </w:t>
                            </w:r>
                          </w:p>
                          <w:p w:rsidR="003E0599" w:rsidRPr="00AC4182" w:rsidRDefault="003E0599" w:rsidP="003E0599">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8E4E" id="_x0000_s1032" type="#_x0000_t202" style="position:absolute;margin-left:359.45pt;margin-top:-50.25pt;width:379.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" stroked="f">
                <v:textbox>
                  <w:txbxContent>
                    <w:p w:rsidR="003E0599" w:rsidRPr="00452091" w:rsidRDefault="003E0599" w:rsidP="003E0599">
                      <w:pPr>
                        <w:jc w:val="center"/>
                        <w:rPr>
                          <w:rFonts w:ascii="Arial" w:hAnsi="Arial" w:cs="Arial"/>
                          <w:sz w:val="28"/>
                          <w:szCs w:val="24"/>
                        </w:rPr>
                      </w:pPr>
                      <w:r w:rsidRPr="00452091">
                        <w:rPr>
                          <w:rFonts w:ascii="Arial" w:hAnsi="Arial" w:cs="Arial"/>
                          <w:b/>
                          <w:sz w:val="28"/>
                          <w:szCs w:val="24"/>
                        </w:rPr>
                        <w:t>Group Programme</w:t>
                      </w:r>
                    </w:p>
                    <w:p w:rsidR="003E0599" w:rsidRPr="00452091" w:rsidRDefault="00312906" w:rsidP="00452091">
                      <w:pPr>
                        <w:rPr>
                          <w:rFonts w:ascii="Arial" w:hAnsi="Arial" w:cs="Arial"/>
                          <w:b/>
                          <w:sz w:val="28"/>
                          <w:szCs w:val="28"/>
                        </w:rPr>
                      </w:pPr>
                      <w:r w:rsidRPr="00452091">
                        <w:rPr>
                          <w:rFonts w:ascii="Arial" w:hAnsi="Arial" w:cs="Arial"/>
                          <w:sz w:val="28"/>
                          <w:szCs w:val="28"/>
                        </w:rPr>
                        <w:t>Please arrive at 10</w:t>
                      </w:r>
                      <w:r w:rsidR="003E0599" w:rsidRPr="00452091">
                        <w:rPr>
                          <w:rFonts w:ascii="Arial" w:hAnsi="Arial" w:cs="Arial"/>
                          <w:sz w:val="28"/>
                          <w:szCs w:val="28"/>
                        </w:rPr>
                        <w:t>am ready to start promptly</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Themed exploration activity</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‘Hello’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‘What’s in the Bag?</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Singing and signing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Supported play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‘Where are you?’ session</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Tea/coffee break</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Shared activities</w:t>
                      </w:r>
                    </w:p>
                    <w:p w:rsidR="003E0599" w:rsidRPr="00452091" w:rsidRDefault="003E0599" w:rsidP="00312906">
                      <w:pPr>
                        <w:pStyle w:val="ListParagraph"/>
                        <w:numPr>
                          <w:ilvl w:val="0"/>
                          <w:numId w:val="2"/>
                        </w:numPr>
                        <w:rPr>
                          <w:rFonts w:ascii="Arial" w:hAnsi="Arial" w:cs="Arial"/>
                          <w:b/>
                          <w:sz w:val="28"/>
                          <w:szCs w:val="28"/>
                        </w:rPr>
                      </w:pPr>
                      <w:r w:rsidRPr="00452091">
                        <w:rPr>
                          <w:rFonts w:ascii="Arial" w:hAnsi="Arial" w:cs="Arial"/>
                          <w:sz w:val="28"/>
                          <w:szCs w:val="28"/>
                        </w:rPr>
                        <w:t>‘Goodbye’ session</w:t>
                      </w:r>
                    </w:p>
                    <w:p w:rsidR="00452091" w:rsidRPr="00452091" w:rsidRDefault="00452091" w:rsidP="00452091">
                      <w:pPr>
                        <w:pStyle w:val="ListParagraph"/>
                        <w:rPr>
                          <w:rFonts w:ascii="Arial" w:hAnsi="Arial" w:cs="Arial"/>
                          <w:b/>
                          <w:sz w:val="28"/>
                          <w:szCs w:val="28"/>
                        </w:rPr>
                      </w:pPr>
                    </w:p>
                    <w:p w:rsidR="003E0599" w:rsidRPr="00452091" w:rsidRDefault="00312906" w:rsidP="003E0599">
                      <w:pPr>
                        <w:rPr>
                          <w:rFonts w:ascii="Arial" w:hAnsi="Arial" w:cs="Arial"/>
                          <w:sz w:val="28"/>
                          <w:szCs w:val="28"/>
                        </w:rPr>
                      </w:pPr>
                      <w:r w:rsidRPr="00452091">
                        <w:rPr>
                          <w:rFonts w:ascii="Arial" w:hAnsi="Arial" w:cs="Arial"/>
                          <w:sz w:val="28"/>
                          <w:szCs w:val="28"/>
                        </w:rPr>
                        <w:t>From 10</w:t>
                      </w:r>
                      <w:r w:rsidR="003E0599" w:rsidRPr="00452091">
                        <w:rPr>
                          <w:rFonts w:ascii="Arial" w:hAnsi="Arial" w:cs="Arial"/>
                          <w:sz w:val="28"/>
                          <w:szCs w:val="28"/>
                        </w:rPr>
                        <w:t xml:space="preserve">am, while we await everyone’s arrival, the children will have opportunity to explore various different objects each week.  Themes will include different textures, noisy toys, textured books, small musical instruments, objects of different colours or aromas etc.   </w:t>
                      </w:r>
                    </w:p>
                    <w:p w:rsidR="003E0599" w:rsidRPr="00452091" w:rsidRDefault="003E0599" w:rsidP="003E0599">
                      <w:pPr>
                        <w:rPr>
                          <w:rFonts w:ascii="Arial" w:hAnsi="Arial" w:cs="Arial"/>
                          <w:sz w:val="28"/>
                          <w:szCs w:val="28"/>
                        </w:rPr>
                      </w:pPr>
                      <w:r w:rsidRPr="00452091">
                        <w:rPr>
                          <w:rFonts w:ascii="Arial" w:hAnsi="Arial" w:cs="Arial"/>
                          <w:sz w:val="28"/>
                          <w:szCs w:val="28"/>
                        </w:rPr>
                        <w:t xml:space="preserve">The ‘Hello’ session is a valuable shared activity, and indicates the formal start of the session to the children.  This, and the ‘Where are you?’ session encourage the children’s awareness of self and others through songs and other activities.  </w:t>
                      </w:r>
                    </w:p>
                    <w:p w:rsidR="003E0599" w:rsidRPr="00452091" w:rsidRDefault="003E0599" w:rsidP="003E0599">
                      <w:pPr>
                        <w:rPr>
                          <w:rFonts w:ascii="Arial" w:hAnsi="Arial" w:cs="Arial"/>
                          <w:sz w:val="28"/>
                          <w:szCs w:val="28"/>
                        </w:rPr>
                      </w:pPr>
                      <w:r w:rsidRPr="00452091">
                        <w:rPr>
                          <w:rFonts w:ascii="Arial" w:hAnsi="Arial" w:cs="Arial"/>
                          <w:sz w:val="28"/>
                          <w:szCs w:val="28"/>
                        </w:rPr>
                        <w:t>Similarly, the ‘Goodbye’ session and song indicates to the children that the session has ended and again reinforces awareness of themselves and others.</w:t>
                      </w:r>
                    </w:p>
                    <w:p w:rsidR="003E0599" w:rsidRDefault="003E0599" w:rsidP="003E0599">
                      <w:pPr>
                        <w:rPr>
                          <w:rFonts w:ascii="Comic Sans MS" w:hAnsi="Comic Sans MS"/>
                          <w:sz w:val="24"/>
                          <w:szCs w:val="24"/>
                        </w:rPr>
                      </w:pPr>
                    </w:p>
                    <w:p w:rsidR="003E0599" w:rsidRPr="00B46278" w:rsidRDefault="003E0599" w:rsidP="003E0599">
                      <w:pPr>
                        <w:rPr>
                          <w:rFonts w:ascii="Comic Sans MS" w:hAnsi="Comic Sans MS"/>
                          <w:sz w:val="24"/>
                          <w:szCs w:val="24"/>
                        </w:rPr>
                      </w:pPr>
                      <w:r>
                        <w:rPr>
                          <w:rFonts w:ascii="Comic Sans MS" w:hAnsi="Comic Sans MS"/>
                          <w:sz w:val="24"/>
                          <w:szCs w:val="24"/>
                        </w:rPr>
                        <w:t xml:space="preserve">  </w:t>
                      </w:r>
                    </w:p>
                    <w:p w:rsidR="003E0599" w:rsidRPr="00AC4182" w:rsidRDefault="003E0599" w:rsidP="003E0599">
                      <w:pPr>
                        <w:jc w:val="center"/>
                        <w:rPr>
                          <w:rFonts w:ascii="Comic Sans MS" w:hAnsi="Comic Sans MS"/>
                          <w:sz w:val="28"/>
                          <w:szCs w:val="28"/>
                        </w:rPr>
                      </w:pPr>
                    </w:p>
                  </w:txbxContent>
                </v:textbox>
              </v:shape>
            </w:pict>
          </mc:Fallback>
        </mc:AlternateContent>
      </w:r>
      <w:r w:rsidR="003E0599">
        <w:rPr>
          <w:noProof/>
          <w:lang w:eastAsia="en-GB"/>
        </w:rPr>
        <mc:AlternateContent>
          <mc:Choice Requires="wps">
            <w:drawing>
              <wp:anchor distT="0" distB="0" distL="114300" distR="114300" simplePos="0" relativeHeight="251670528" behindDoc="0" locked="0" layoutInCell="1" allowOverlap="1" wp14:anchorId="2D70E0DA" wp14:editId="5E6ECB8F">
                <wp:simplePos x="0" y="0"/>
                <wp:positionH relativeFrom="column">
                  <wp:posOffset>-586740</wp:posOffset>
                </wp:positionH>
                <wp:positionV relativeFrom="paragraph">
                  <wp:posOffset>-422958</wp:posOffset>
                </wp:positionV>
                <wp:extent cx="4676775" cy="6755642"/>
                <wp:effectExtent l="0" t="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755642"/>
                        </a:xfrm>
                        <a:prstGeom prst="rect">
                          <a:avLst/>
                        </a:prstGeom>
                        <a:solidFill>
                          <a:srgbClr val="FFFFFF"/>
                        </a:solidFill>
                        <a:ln w="9525">
                          <a:noFill/>
                          <a:miter lim="800000"/>
                          <a:headEnd/>
                          <a:tailEnd/>
                        </a:ln>
                      </wps:spPr>
                      <wps:txbx>
                        <w:txbxContent>
                          <w:p w:rsidR="003E0599" w:rsidRPr="00312906" w:rsidRDefault="003E0599" w:rsidP="003E0599">
                            <w:pPr>
                              <w:rPr>
                                <w:rFonts w:ascii="Arial" w:hAnsi="Arial" w:cs="Arial"/>
                                <w:sz w:val="28"/>
                                <w:szCs w:val="24"/>
                              </w:rPr>
                            </w:pPr>
                            <w:r w:rsidRPr="00312906">
                              <w:rPr>
                                <w:rFonts w:ascii="Arial" w:hAnsi="Arial" w:cs="Arial"/>
                                <w:sz w:val="28"/>
                                <w:szCs w:val="24"/>
                              </w:rPr>
                              <w:t>The group provides opportunities for children to participate in a wide variety of activities with their parents or carers, and to encourage awareness and understanding of their environment, themselves and others, through sensory experiences - hearing, taste, touch, smell and vision – at their own pace.</w:t>
                            </w:r>
                          </w:p>
                          <w:p w:rsidR="003E0599" w:rsidRPr="00312906" w:rsidRDefault="003E0599" w:rsidP="003E0599">
                            <w:pPr>
                              <w:rPr>
                                <w:rFonts w:ascii="Arial" w:hAnsi="Arial" w:cs="Arial"/>
                                <w:sz w:val="28"/>
                                <w:szCs w:val="24"/>
                              </w:rPr>
                            </w:pPr>
                            <w:r w:rsidRPr="00312906">
                              <w:rPr>
                                <w:rFonts w:ascii="Arial" w:hAnsi="Arial" w:cs="Arial"/>
                                <w:sz w:val="28"/>
                                <w:szCs w:val="24"/>
                              </w:rPr>
                              <w:t>We provide a flexible approach to group sessions, recognising the unique qualities of each child, and working closely with parents and carers to deliver appropriate activities which are accessible for each child.</w:t>
                            </w:r>
                          </w:p>
                          <w:p w:rsidR="003E0599" w:rsidRPr="00312906" w:rsidRDefault="003E0599" w:rsidP="003E0599">
                            <w:pPr>
                              <w:rPr>
                                <w:rFonts w:ascii="Arial" w:hAnsi="Arial" w:cs="Arial"/>
                                <w:sz w:val="28"/>
                                <w:szCs w:val="24"/>
                              </w:rPr>
                            </w:pPr>
                            <w:r w:rsidRPr="00312906">
                              <w:rPr>
                                <w:rFonts w:ascii="Arial" w:hAnsi="Arial" w:cs="Arial"/>
                                <w:sz w:val="28"/>
                                <w:szCs w:val="24"/>
                              </w:rPr>
                              <w:t>We aim to provide information, advice and additional support as appropriate for each child, with opportunities for discussion with parents and carers as and when necessary.</w:t>
                            </w:r>
                          </w:p>
                          <w:p w:rsidR="003E0599" w:rsidRPr="00312906" w:rsidRDefault="003E0599" w:rsidP="003E0599">
                            <w:pPr>
                              <w:rPr>
                                <w:rFonts w:ascii="Arial" w:hAnsi="Arial" w:cs="Arial"/>
                                <w:sz w:val="28"/>
                                <w:szCs w:val="24"/>
                              </w:rPr>
                            </w:pPr>
                            <w:r w:rsidRPr="00312906">
                              <w:rPr>
                                <w:rFonts w:ascii="Arial" w:hAnsi="Arial" w:cs="Arial"/>
                                <w:sz w:val="28"/>
                                <w:szCs w:val="24"/>
                              </w:rPr>
                              <w:t>From time to time professionals from other agencies will be invited to attend the group, such as Physiotherapists or Speech and Language Therapists, who can offer further relevant advice and support.</w:t>
                            </w:r>
                          </w:p>
                          <w:p w:rsidR="003E0599" w:rsidRPr="00312906" w:rsidRDefault="003E0599" w:rsidP="003E0599">
                            <w:pPr>
                              <w:rPr>
                                <w:rFonts w:ascii="Arial" w:hAnsi="Arial" w:cs="Arial"/>
                                <w:sz w:val="28"/>
                                <w:szCs w:val="24"/>
                              </w:rPr>
                            </w:pPr>
                            <w:r w:rsidRPr="00312906">
                              <w:rPr>
                                <w:rFonts w:ascii="Arial" w:hAnsi="Arial" w:cs="Arial"/>
                                <w:sz w:val="28"/>
                                <w:szCs w:val="24"/>
                              </w:rPr>
                              <w:t>Further advice and support may be accessed through referral to other agencies (such as those mentioned above) if appropriate.</w:t>
                            </w:r>
                          </w:p>
                          <w:p w:rsidR="003E0599" w:rsidRPr="00312906" w:rsidRDefault="003E0599" w:rsidP="003E0599">
                            <w:pPr>
                              <w:rPr>
                                <w:rFonts w:ascii="Arial" w:hAnsi="Arial" w:cs="Arial"/>
                                <w:sz w:val="28"/>
                                <w:szCs w:val="24"/>
                              </w:rPr>
                            </w:pPr>
                            <w:r w:rsidRPr="00312906">
                              <w:rPr>
                                <w:rFonts w:ascii="Arial" w:hAnsi="Arial" w:cs="Arial"/>
                                <w:sz w:val="28"/>
                                <w:szCs w:val="24"/>
                              </w:rPr>
                              <w:t xml:space="preserve">Attendance at the group is by invitation only. The number of places in the group is limited so that we are able to give as much support as possible to each child and family.      </w:t>
                            </w:r>
                          </w:p>
                          <w:p w:rsidR="003E0599" w:rsidRDefault="003E0599" w:rsidP="003E0599">
                            <w:pPr>
                              <w:rPr>
                                <w:rFonts w:ascii="Comic Sans MS" w:hAnsi="Comic Sans MS"/>
                                <w:sz w:val="24"/>
                                <w:szCs w:val="24"/>
                              </w:rPr>
                            </w:pPr>
                          </w:p>
                          <w:p w:rsidR="003E0599" w:rsidRDefault="003E0599" w:rsidP="003E0599">
                            <w:pPr>
                              <w:rPr>
                                <w:rFonts w:ascii="Comic Sans MS" w:hAnsi="Comic Sans MS"/>
                                <w:sz w:val="24"/>
                                <w:szCs w:val="24"/>
                              </w:rPr>
                            </w:pPr>
                          </w:p>
                          <w:p w:rsidR="003E0599" w:rsidRDefault="003E0599" w:rsidP="003E0599">
                            <w:pPr>
                              <w:jc w:val="center"/>
                              <w:rPr>
                                <w:rFonts w:ascii="Comic Sans MS" w:hAnsi="Comic Sans MS"/>
                                <w:sz w:val="24"/>
                                <w:szCs w:val="24"/>
                              </w:rPr>
                            </w:pPr>
                          </w:p>
                          <w:p w:rsidR="003E0599" w:rsidRDefault="003E0599" w:rsidP="003E0599">
                            <w:pPr>
                              <w:rPr>
                                <w:rFonts w:ascii="Comic Sans MS" w:hAnsi="Comic Sans MS"/>
                                <w:sz w:val="24"/>
                                <w:szCs w:val="24"/>
                              </w:rPr>
                            </w:pPr>
                          </w:p>
                          <w:p w:rsidR="003E0599" w:rsidRPr="007750D7" w:rsidRDefault="003E0599" w:rsidP="003E0599">
                            <w:pPr>
                              <w:jc w:val="center"/>
                              <w:rPr>
                                <w:rFonts w:ascii="Comic Sans MS" w:hAnsi="Comic Sans MS"/>
                                <w:sz w:val="24"/>
                                <w:szCs w:val="24"/>
                              </w:rPr>
                            </w:pPr>
                          </w:p>
                          <w:p w:rsidR="003E0599" w:rsidRDefault="003E0599" w:rsidP="003E0599">
                            <w:pPr>
                              <w:rPr>
                                <w:rFonts w:ascii="Comic Sans MS" w:hAnsi="Comic Sans MS"/>
                                <w:sz w:val="24"/>
                                <w:szCs w:val="24"/>
                              </w:rPr>
                            </w:pPr>
                          </w:p>
                          <w:p w:rsidR="003E0599" w:rsidRDefault="003E0599" w:rsidP="003E0599">
                            <w:pPr>
                              <w:rPr>
                                <w:rFonts w:ascii="Comic Sans MS" w:hAnsi="Comic Sans MS"/>
                                <w:sz w:val="24"/>
                                <w:szCs w:val="24"/>
                              </w:rPr>
                            </w:pPr>
                          </w:p>
                          <w:p w:rsidR="003E0599" w:rsidRDefault="003E0599" w:rsidP="003E0599">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E0DA" id="_x0000_s1033" type="#_x0000_t202" style="position:absolute;margin-left:-46.2pt;margin-top:-33.3pt;width:368.25pt;height:5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" stroked="f">
                <v:textbox>
                  <w:txbxContent>
                    <w:p w:rsidR="003E0599" w:rsidRPr="00312906" w:rsidRDefault="003E0599" w:rsidP="003E0599">
                      <w:pPr>
                        <w:rPr>
                          <w:rFonts w:ascii="Arial" w:hAnsi="Arial" w:cs="Arial"/>
                          <w:sz w:val="28"/>
                          <w:szCs w:val="24"/>
                        </w:rPr>
                      </w:pPr>
                      <w:r w:rsidRPr="00312906">
                        <w:rPr>
                          <w:rFonts w:ascii="Arial" w:hAnsi="Arial" w:cs="Arial"/>
                          <w:sz w:val="28"/>
                          <w:szCs w:val="24"/>
                        </w:rPr>
                        <w:t>The group provides opportunities for children to participate in a wide variety of activities with their parents or carers, and to encourage awareness and understanding of their environment, themselves and others, through sensory experiences - hearing, taste, touch, smell and vision – at their own pace.</w:t>
                      </w:r>
                    </w:p>
                    <w:p w:rsidR="003E0599" w:rsidRPr="00312906" w:rsidRDefault="003E0599" w:rsidP="003E0599">
                      <w:pPr>
                        <w:rPr>
                          <w:rFonts w:ascii="Arial" w:hAnsi="Arial" w:cs="Arial"/>
                          <w:sz w:val="28"/>
                          <w:szCs w:val="24"/>
                        </w:rPr>
                      </w:pPr>
                      <w:r w:rsidRPr="00312906">
                        <w:rPr>
                          <w:rFonts w:ascii="Arial" w:hAnsi="Arial" w:cs="Arial"/>
                          <w:sz w:val="28"/>
                          <w:szCs w:val="24"/>
                        </w:rPr>
                        <w:t>We provide a flexible approach to group sessions, recognising the unique qualities of each child, and working closely with parents and carers to deliver appropriate activities which are accessible for each child.</w:t>
                      </w:r>
                    </w:p>
                    <w:p w:rsidR="003E0599" w:rsidRPr="00312906" w:rsidRDefault="003E0599" w:rsidP="003E0599">
                      <w:pPr>
                        <w:rPr>
                          <w:rFonts w:ascii="Arial" w:hAnsi="Arial" w:cs="Arial"/>
                          <w:sz w:val="28"/>
                          <w:szCs w:val="24"/>
                        </w:rPr>
                      </w:pPr>
                      <w:r w:rsidRPr="00312906">
                        <w:rPr>
                          <w:rFonts w:ascii="Arial" w:hAnsi="Arial" w:cs="Arial"/>
                          <w:sz w:val="28"/>
                          <w:szCs w:val="24"/>
                        </w:rPr>
                        <w:t>We aim to provide information, advice and additional support as appropriate for each child, with opportunities for discussion with parents and carers as and when necessary.</w:t>
                      </w:r>
                    </w:p>
                    <w:p w:rsidR="003E0599" w:rsidRPr="00312906" w:rsidRDefault="003E0599" w:rsidP="003E0599">
                      <w:pPr>
                        <w:rPr>
                          <w:rFonts w:ascii="Arial" w:hAnsi="Arial" w:cs="Arial"/>
                          <w:sz w:val="28"/>
                          <w:szCs w:val="24"/>
                        </w:rPr>
                      </w:pPr>
                      <w:r w:rsidRPr="00312906">
                        <w:rPr>
                          <w:rFonts w:ascii="Arial" w:hAnsi="Arial" w:cs="Arial"/>
                          <w:sz w:val="28"/>
                          <w:szCs w:val="24"/>
                        </w:rPr>
                        <w:t>From time to time professionals from other agencies will be invited to attend the group, such as Physiotherapists or Speech and Language Therapists, who can offer further relevant advice and support.</w:t>
                      </w:r>
                    </w:p>
                    <w:p w:rsidR="003E0599" w:rsidRPr="00312906" w:rsidRDefault="003E0599" w:rsidP="003E0599">
                      <w:pPr>
                        <w:rPr>
                          <w:rFonts w:ascii="Arial" w:hAnsi="Arial" w:cs="Arial"/>
                          <w:sz w:val="28"/>
                          <w:szCs w:val="24"/>
                        </w:rPr>
                      </w:pPr>
                      <w:r w:rsidRPr="00312906">
                        <w:rPr>
                          <w:rFonts w:ascii="Arial" w:hAnsi="Arial" w:cs="Arial"/>
                          <w:sz w:val="28"/>
                          <w:szCs w:val="24"/>
                        </w:rPr>
                        <w:t>Further advice and support may be accessed through referral to other agencies (such as those mentioned above) if appropriate.</w:t>
                      </w:r>
                    </w:p>
                    <w:p w:rsidR="003E0599" w:rsidRPr="00312906" w:rsidRDefault="003E0599" w:rsidP="003E0599">
                      <w:pPr>
                        <w:rPr>
                          <w:rFonts w:ascii="Arial" w:hAnsi="Arial" w:cs="Arial"/>
                          <w:sz w:val="28"/>
                          <w:szCs w:val="24"/>
                        </w:rPr>
                      </w:pPr>
                      <w:r w:rsidRPr="00312906">
                        <w:rPr>
                          <w:rFonts w:ascii="Arial" w:hAnsi="Arial" w:cs="Arial"/>
                          <w:sz w:val="28"/>
                          <w:szCs w:val="24"/>
                        </w:rPr>
                        <w:t xml:space="preserve">Attendance at the group is by invitation only. The number of places in the group is limited so that we are able to give as much support as possible to each child and family.      </w:t>
                      </w:r>
                    </w:p>
                    <w:p w:rsidR="003E0599" w:rsidRDefault="003E0599" w:rsidP="003E0599">
                      <w:pPr>
                        <w:rPr>
                          <w:rFonts w:ascii="Comic Sans MS" w:hAnsi="Comic Sans MS"/>
                          <w:sz w:val="24"/>
                          <w:szCs w:val="24"/>
                        </w:rPr>
                      </w:pPr>
                    </w:p>
                    <w:p w:rsidR="003E0599" w:rsidRDefault="003E0599" w:rsidP="003E0599">
                      <w:pPr>
                        <w:rPr>
                          <w:rFonts w:ascii="Comic Sans MS" w:hAnsi="Comic Sans MS"/>
                          <w:sz w:val="24"/>
                          <w:szCs w:val="24"/>
                        </w:rPr>
                      </w:pPr>
                    </w:p>
                    <w:p w:rsidR="003E0599" w:rsidRDefault="003E0599" w:rsidP="003E0599">
                      <w:pPr>
                        <w:jc w:val="center"/>
                        <w:rPr>
                          <w:rFonts w:ascii="Comic Sans MS" w:hAnsi="Comic Sans MS"/>
                          <w:sz w:val="24"/>
                          <w:szCs w:val="24"/>
                        </w:rPr>
                      </w:pPr>
                    </w:p>
                    <w:p w:rsidR="003E0599" w:rsidRDefault="003E0599" w:rsidP="003E0599">
                      <w:pPr>
                        <w:rPr>
                          <w:rFonts w:ascii="Comic Sans MS" w:hAnsi="Comic Sans MS"/>
                          <w:sz w:val="24"/>
                          <w:szCs w:val="24"/>
                        </w:rPr>
                      </w:pPr>
                    </w:p>
                    <w:p w:rsidR="003E0599" w:rsidRPr="007750D7" w:rsidRDefault="003E0599" w:rsidP="003E0599">
                      <w:pPr>
                        <w:jc w:val="center"/>
                        <w:rPr>
                          <w:rFonts w:ascii="Comic Sans MS" w:hAnsi="Comic Sans MS"/>
                          <w:sz w:val="24"/>
                          <w:szCs w:val="24"/>
                        </w:rPr>
                      </w:pPr>
                    </w:p>
                    <w:p w:rsidR="003E0599" w:rsidRDefault="003E0599" w:rsidP="003E0599">
                      <w:pPr>
                        <w:rPr>
                          <w:rFonts w:ascii="Comic Sans MS" w:hAnsi="Comic Sans MS"/>
                          <w:sz w:val="24"/>
                          <w:szCs w:val="24"/>
                        </w:rPr>
                      </w:pPr>
                    </w:p>
                    <w:p w:rsidR="003E0599" w:rsidRDefault="003E0599" w:rsidP="003E0599">
                      <w:pPr>
                        <w:rPr>
                          <w:rFonts w:ascii="Comic Sans MS" w:hAnsi="Comic Sans MS"/>
                          <w:sz w:val="24"/>
                          <w:szCs w:val="24"/>
                        </w:rPr>
                      </w:pPr>
                    </w:p>
                    <w:p w:rsidR="003E0599" w:rsidRDefault="003E0599" w:rsidP="003E0599">
                      <w:pPr>
                        <w:rPr>
                          <w:rFonts w:ascii="Comic Sans MS" w:hAnsi="Comic Sans MS"/>
                          <w:sz w:val="24"/>
                          <w:szCs w:val="24"/>
                        </w:rPr>
                      </w:pPr>
                    </w:p>
                  </w:txbxContent>
                </v:textbox>
              </v:shape>
            </w:pict>
          </mc:Fallback>
        </mc:AlternateContent>
      </w:r>
    </w:p>
    <w:p w:rsidR="003E0599" w:rsidRPr="003E0599" w:rsidRDefault="003E0599" w:rsidP="003E0599"/>
    <w:sectPr w:rsidR="003E0599" w:rsidRPr="003E0599" w:rsidSect="006270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5D4"/>
    <w:multiLevelType w:val="hybridMultilevel"/>
    <w:tmpl w:val="A174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252D1"/>
    <w:multiLevelType w:val="hybridMultilevel"/>
    <w:tmpl w:val="BFCEF0CA"/>
    <w:lvl w:ilvl="0" w:tplc="743ED2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D5"/>
    <w:rsid w:val="00006998"/>
    <w:rsid w:val="00027170"/>
    <w:rsid w:val="000600BE"/>
    <w:rsid w:val="00081D3E"/>
    <w:rsid w:val="000C4902"/>
    <w:rsid w:val="000D2C3E"/>
    <w:rsid w:val="00121A23"/>
    <w:rsid w:val="0016211D"/>
    <w:rsid w:val="001715DD"/>
    <w:rsid w:val="001A7CE7"/>
    <w:rsid w:val="001C20EA"/>
    <w:rsid w:val="001E2D6B"/>
    <w:rsid w:val="00215524"/>
    <w:rsid w:val="00221118"/>
    <w:rsid w:val="002448AB"/>
    <w:rsid w:val="00257AB9"/>
    <w:rsid w:val="002E5158"/>
    <w:rsid w:val="00312906"/>
    <w:rsid w:val="00355754"/>
    <w:rsid w:val="00357385"/>
    <w:rsid w:val="003676D5"/>
    <w:rsid w:val="00392D5D"/>
    <w:rsid w:val="003D6E5A"/>
    <w:rsid w:val="003E0599"/>
    <w:rsid w:val="0044156C"/>
    <w:rsid w:val="0045065C"/>
    <w:rsid w:val="00452091"/>
    <w:rsid w:val="00484328"/>
    <w:rsid w:val="00486BF7"/>
    <w:rsid w:val="005051C3"/>
    <w:rsid w:val="005231A3"/>
    <w:rsid w:val="0053162B"/>
    <w:rsid w:val="00551651"/>
    <w:rsid w:val="005A43E5"/>
    <w:rsid w:val="005B00A0"/>
    <w:rsid w:val="005C2FD0"/>
    <w:rsid w:val="005F3FB6"/>
    <w:rsid w:val="006270DD"/>
    <w:rsid w:val="00664389"/>
    <w:rsid w:val="00675A6C"/>
    <w:rsid w:val="006833F8"/>
    <w:rsid w:val="007343ED"/>
    <w:rsid w:val="00770C18"/>
    <w:rsid w:val="0079614A"/>
    <w:rsid w:val="00880ACF"/>
    <w:rsid w:val="008D7E8F"/>
    <w:rsid w:val="008F2895"/>
    <w:rsid w:val="00931154"/>
    <w:rsid w:val="009C768A"/>
    <w:rsid w:val="00A113AE"/>
    <w:rsid w:val="00B10840"/>
    <w:rsid w:val="00B65427"/>
    <w:rsid w:val="00BA09DC"/>
    <w:rsid w:val="00BC7AC1"/>
    <w:rsid w:val="00C05F0A"/>
    <w:rsid w:val="00CE0DE4"/>
    <w:rsid w:val="00D070D3"/>
    <w:rsid w:val="00D95052"/>
    <w:rsid w:val="00E2714E"/>
    <w:rsid w:val="00E348B8"/>
    <w:rsid w:val="00E378D5"/>
    <w:rsid w:val="00E42939"/>
    <w:rsid w:val="00E77DA9"/>
    <w:rsid w:val="00E84F40"/>
    <w:rsid w:val="00E921F6"/>
    <w:rsid w:val="00EA09AD"/>
    <w:rsid w:val="00EA5027"/>
    <w:rsid w:val="00F22AC0"/>
    <w:rsid w:val="00F3014C"/>
    <w:rsid w:val="00FC5873"/>
    <w:rsid w:val="00FD166F"/>
    <w:rsid w:val="00FD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81D7"/>
  <w15:docId w15:val="{F3640F2A-0E26-47D5-BB4F-7831540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DD"/>
    <w:rPr>
      <w:rFonts w:ascii="Tahoma" w:hAnsi="Tahoma" w:cs="Tahoma"/>
      <w:sz w:val="16"/>
      <w:szCs w:val="16"/>
    </w:rPr>
  </w:style>
  <w:style w:type="paragraph" w:styleId="Subtitle">
    <w:name w:val="Subtitle"/>
    <w:basedOn w:val="Normal"/>
    <w:next w:val="Normal"/>
    <w:link w:val="SubtitleChar"/>
    <w:uiPriority w:val="11"/>
    <w:qFormat/>
    <w:rsid w:val="00A11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3A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51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Wilson, Jessica</cp:lastModifiedBy>
  <cp:revision>3</cp:revision>
  <cp:lastPrinted>2013-04-23T11:35:00Z</cp:lastPrinted>
  <dcterms:created xsi:type="dcterms:W3CDTF">2019-09-09T10:58:00Z</dcterms:created>
  <dcterms:modified xsi:type="dcterms:W3CDTF">2019-09-09T10:58:00Z</dcterms:modified>
</cp:coreProperties>
</file>